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399B14F" w14:textId="77777777" w:rsidR="00DA2F5E" w:rsidRPr="008B17A3" w:rsidRDefault="00DA2F5E" w:rsidP="008B17A3">
      <w:pPr>
        <w:spacing w:line="480" w:lineRule="auto"/>
        <w:ind w:left="360" w:firstLine="720"/>
        <w:jc w:val="both"/>
        <w:rPr>
          <w:rFonts w:ascii="Times New Roman" w:hAnsi="Times New Roman" w:cs="Times New Roman"/>
          <w:sz w:val="24"/>
          <w:szCs w:val="24"/>
        </w:rPr>
      </w:pPr>
    </w:p>
    <w:p w14:paraId="2A33E14B" w14:textId="77777777" w:rsidR="00DA2F5E" w:rsidRPr="008B17A3" w:rsidRDefault="00DA2F5E" w:rsidP="008B17A3">
      <w:pPr>
        <w:spacing w:line="480" w:lineRule="auto"/>
        <w:ind w:left="360" w:firstLine="720"/>
        <w:jc w:val="both"/>
        <w:rPr>
          <w:rFonts w:ascii="Times New Roman" w:hAnsi="Times New Roman" w:cs="Times New Roman"/>
          <w:sz w:val="24"/>
          <w:szCs w:val="24"/>
        </w:rPr>
      </w:pPr>
    </w:p>
    <w:p w14:paraId="2356B990" w14:textId="77777777" w:rsidR="008B17A3" w:rsidRDefault="008B17A3" w:rsidP="008B17A3">
      <w:pPr>
        <w:spacing w:line="480" w:lineRule="auto"/>
        <w:jc w:val="both"/>
        <w:rPr>
          <w:rFonts w:ascii="Times New Roman" w:hAnsi="Times New Roman" w:cs="Times New Roman"/>
          <w:sz w:val="24"/>
          <w:szCs w:val="24"/>
        </w:rPr>
      </w:pPr>
    </w:p>
    <w:p w14:paraId="51198F72" w14:textId="77777777" w:rsidR="008B17A3" w:rsidRDefault="008B17A3" w:rsidP="008B17A3">
      <w:pPr>
        <w:spacing w:line="480" w:lineRule="auto"/>
        <w:jc w:val="both"/>
        <w:rPr>
          <w:rFonts w:ascii="Times New Roman" w:hAnsi="Times New Roman" w:cs="Times New Roman"/>
          <w:sz w:val="24"/>
          <w:szCs w:val="24"/>
        </w:rPr>
      </w:pPr>
    </w:p>
    <w:p w14:paraId="5CA0E2DA" w14:textId="77777777" w:rsidR="008B17A3" w:rsidRPr="008B17A3" w:rsidRDefault="008B17A3" w:rsidP="008B17A3">
      <w:pPr>
        <w:spacing w:line="480" w:lineRule="auto"/>
        <w:jc w:val="both"/>
        <w:rPr>
          <w:rFonts w:ascii="Times New Roman" w:hAnsi="Times New Roman" w:cs="Times New Roman"/>
          <w:sz w:val="24"/>
          <w:szCs w:val="24"/>
        </w:rPr>
      </w:pPr>
    </w:p>
    <w:p w14:paraId="232BA841" w14:textId="77777777" w:rsidR="00DA2F5E" w:rsidRPr="008B17A3" w:rsidRDefault="00DA2F5E" w:rsidP="008B17A3">
      <w:pPr>
        <w:spacing w:line="480" w:lineRule="auto"/>
        <w:ind w:left="360" w:firstLine="720"/>
        <w:jc w:val="both"/>
        <w:rPr>
          <w:rFonts w:ascii="Times New Roman" w:hAnsi="Times New Roman" w:cs="Times New Roman"/>
          <w:sz w:val="24"/>
          <w:szCs w:val="24"/>
        </w:rPr>
      </w:pPr>
    </w:p>
    <w:p w14:paraId="5CE27E08" w14:textId="77777777" w:rsidR="00DA2F5E" w:rsidRPr="008B17A3" w:rsidRDefault="00DA2F5E" w:rsidP="008B17A3">
      <w:pPr>
        <w:spacing w:line="480" w:lineRule="auto"/>
        <w:ind w:left="360" w:firstLine="720"/>
        <w:jc w:val="both"/>
        <w:rPr>
          <w:rFonts w:ascii="Times New Roman" w:hAnsi="Times New Roman" w:cs="Times New Roman"/>
          <w:sz w:val="24"/>
          <w:szCs w:val="24"/>
        </w:rPr>
      </w:pPr>
    </w:p>
    <w:p w14:paraId="7809F07D" w14:textId="77777777" w:rsidR="00DA2F5E" w:rsidRPr="008B17A3" w:rsidRDefault="00670085" w:rsidP="008B17A3">
      <w:pPr>
        <w:spacing w:line="480" w:lineRule="auto"/>
        <w:ind w:left="360" w:firstLine="720"/>
        <w:jc w:val="center"/>
        <w:rPr>
          <w:rFonts w:ascii="Times New Roman" w:hAnsi="Times New Roman" w:cs="Times New Roman"/>
          <w:sz w:val="24"/>
          <w:szCs w:val="24"/>
        </w:rPr>
      </w:pPr>
      <w:r w:rsidRPr="008B17A3">
        <w:rPr>
          <w:rFonts w:ascii="Times New Roman" w:hAnsi="Times New Roman" w:cs="Times New Roman"/>
          <w:sz w:val="24"/>
          <w:szCs w:val="24"/>
        </w:rPr>
        <w:t>Business Questions</w:t>
      </w:r>
    </w:p>
    <w:p w14:paraId="305BE7B8" w14:textId="77777777" w:rsidR="00DA2F5E" w:rsidRPr="008B17A3" w:rsidRDefault="00670085" w:rsidP="008B17A3">
      <w:pPr>
        <w:spacing w:line="480" w:lineRule="auto"/>
        <w:ind w:left="360" w:firstLine="720"/>
        <w:jc w:val="center"/>
        <w:rPr>
          <w:rFonts w:ascii="Times New Roman" w:hAnsi="Times New Roman" w:cs="Times New Roman"/>
          <w:sz w:val="24"/>
          <w:szCs w:val="24"/>
        </w:rPr>
      </w:pPr>
      <w:r w:rsidRPr="008B17A3">
        <w:rPr>
          <w:rFonts w:ascii="Times New Roman" w:hAnsi="Times New Roman" w:cs="Times New Roman"/>
          <w:sz w:val="24"/>
          <w:szCs w:val="24"/>
        </w:rPr>
        <w:t>Student Name</w:t>
      </w:r>
    </w:p>
    <w:p w14:paraId="50D53E82" w14:textId="77777777" w:rsidR="00182C7B" w:rsidRPr="008B17A3" w:rsidRDefault="00670085" w:rsidP="008B17A3">
      <w:pPr>
        <w:spacing w:line="480" w:lineRule="auto"/>
        <w:ind w:left="360" w:firstLine="720"/>
        <w:jc w:val="center"/>
        <w:rPr>
          <w:rFonts w:ascii="Times New Roman" w:hAnsi="Times New Roman" w:cs="Times New Roman"/>
          <w:sz w:val="24"/>
          <w:szCs w:val="24"/>
        </w:rPr>
      </w:pPr>
      <w:r w:rsidRPr="008B17A3">
        <w:rPr>
          <w:rFonts w:ascii="Times New Roman" w:hAnsi="Times New Roman" w:cs="Times New Roman"/>
          <w:sz w:val="24"/>
          <w:szCs w:val="24"/>
        </w:rPr>
        <w:t>Institution Affiliation</w:t>
      </w:r>
    </w:p>
    <w:p w14:paraId="1FCBD1B4" w14:textId="77777777" w:rsidR="00182C7B" w:rsidRPr="008B17A3" w:rsidRDefault="00670085" w:rsidP="008B17A3">
      <w:pPr>
        <w:spacing w:line="480" w:lineRule="auto"/>
        <w:ind w:left="360" w:firstLine="720"/>
        <w:jc w:val="center"/>
        <w:rPr>
          <w:rFonts w:ascii="Times New Roman" w:hAnsi="Times New Roman" w:cs="Times New Roman"/>
          <w:sz w:val="24"/>
          <w:szCs w:val="24"/>
        </w:rPr>
      </w:pPr>
      <w:r w:rsidRPr="008B17A3">
        <w:rPr>
          <w:rFonts w:ascii="Times New Roman" w:hAnsi="Times New Roman" w:cs="Times New Roman"/>
          <w:sz w:val="24"/>
          <w:szCs w:val="24"/>
        </w:rPr>
        <w:t>Course</w:t>
      </w:r>
    </w:p>
    <w:p w14:paraId="69389D03" w14:textId="77777777" w:rsidR="00182C7B" w:rsidRPr="008B17A3" w:rsidRDefault="00670085" w:rsidP="008B17A3">
      <w:pPr>
        <w:spacing w:line="480" w:lineRule="auto"/>
        <w:ind w:left="360" w:firstLine="720"/>
        <w:jc w:val="center"/>
        <w:rPr>
          <w:rFonts w:ascii="Times New Roman" w:hAnsi="Times New Roman" w:cs="Times New Roman"/>
          <w:sz w:val="24"/>
          <w:szCs w:val="24"/>
        </w:rPr>
      </w:pPr>
      <w:r w:rsidRPr="008B17A3">
        <w:rPr>
          <w:rFonts w:ascii="Times New Roman" w:hAnsi="Times New Roman" w:cs="Times New Roman"/>
          <w:sz w:val="24"/>
          <w:szCs w:val="24"/>
        </w:rPr>
        <w:t>Date</w:t>
      </w:r>
    </w:p>
    <w:p w14:paraId="3BEC65E4" w14:textId="77777777" w:rsidR="00DA2F5E" w:rsidRPr="008B17A3" w:rsidRDefault="00DA2F5E" w:rsidP="008B17A3">
      <w:pPr>
        <w:spacing w:line="480" w:lineRule="auto"/>
        <w:ind w:left="360" w:firstLine="720"/>
        <w:jc w:val="both"/>
        <w:rPr>
          <w:rFonts w:ascii="Times New Roman" w:hAnsi="Times New Roman" w:cs="Times New Roman"/>
          <w:sz w:val="24"/>
          <w:szCs w:val="24"/>
        </w:rPr>
      </w:pPr>
    </w:p>
    <w:p w14:paraId="770DA195" w14:textId="77777777" w:rsidR="00DA2F5E" w:rsidRPr="008B17A3" w:rsidRDefault="00DA2F5E" w:rsidP="008B17A3">
      <w:pPr>
        <w:spacing w:line="480" w:lineRule="auto"/>
        <w:ind w:left="360" w:firstLine="720"/>
        <w:jc w:val="both"/>
        <w:rPr>
          <w:rFonts w:ascii="Times New Roman" w:hAnsi="Times New Roman" w:cs="Times New Roman"/>
          <w:sz w:val="24"/>
          <w:szCs w:val="24"/>
        </w:rPr>
      </w:pPr>
    </w:p>
    <w:p w14:paraId="60FCD573" w14:textId="77777777" w:rsidR="00DA2F5E" w:rsidRPr="008B17A3" w:rsidRDefault="00DA2F5E" w:rsidP="008B17A3">
      <w:pPr>
        <w:spacing w:line="480" w:lineRule="auto"/>
        <w:ind w:left="360" w:firstLine="720"/>
        <w:jc w:val="both"/>
        <w:rPr>
          <w:rFonts w:ascii="Times New Roman" w:hAnsi="Times New Roman" w:cs="Times New Roman"/>
          <w:sz w:val="24"/>
          <w:szCs w:val="24"/>
        </w:rPr>
      </w:pPr>
    </w:p>
    <w:p w14:paraId="5E959496" w14:textId="77777777" w:rsidR="00DA2F5E" w:rsidRPr="008B17A3" w:rsidRDefault="00DA2F5E" w:rsidP="008B17A3">
      <w:pPr>
        <w:spacing w:line="480" w:lineRule="auto"/>
        <w:ind w:left="360" w:firstLine="720"/>
        <w:jc w:val="both"/>
        <w:rPr>
          <w:rFonts w:ascii="Times New Roman" w:hAnsi="Times New Roman" w:cs="Times New Roman"/>
          <w:sz w:val="24"/>
          <w:szCs w:val="24"/>
        </w:rPr>
      </w:pPr>
    </w:p>
    <w:p w14:paraId="2B722957" w14:textId="77777777" w:rsidR="00DA2F5E" w:rsidRPr="008B17A3" w:rsidRDefault="00DA2F5E" w:rsidP="008B17A3">
      <w:pPr>
        <w:spacing w:line="480" w:lineRule="auto"/>
        <w:ind w:left="360" w:firstLine="720"/>
        <w:jc w:val="both"/>
        <w:rPr>
          <w:rFonts w:ascii="Times New Roman" w:hAnsi="Times New Roman" w:cs="Times New Roman"/>
          <w:sz w:val="24"/>
          <w:szCs w:val="24"/>
        </w:rPr>
      </w:pPr>
    </w:p>
    <w:p w14:paraId="55A8C931" w14:textId="77777777" w:rsidR="00805C37" w:rsidRPr="008B17A3" w:rsidRDefault="00670085" w:rsidP="008B17A3">
      <w:pPr>
        <w:spacing w:line="480" w:lineRule="auto"/>
        <w:jc w:val="both"/>
        <w:rPr>
          <w:rFonts w:ascii="Times New Roman" w:hAnsi="Times New Roman" w:cs="Times New Roman"/>
          <w:b/>
          <w:sz w:val="24"/>
          <w:szCs w:val="24"/>
        </w:rPr>
      </w:pPr>
      <w:r w:rsidRPr="008B17A3">
        <w:rPr>
          <w:rFonts w:ascii="Times New Roman" w:hAnsi="Times New Roman" w:cs="Times New Roman"/>
          <w:b/>
          <w:sz w:val="24"/>
          <w:szCs w:val="24"/>
        </w:rPr>
        <w:lastRenderedPageBreak/>
        <w:t>Question 1</w:t>
      </w:r>
    </w:p>
    <w:p w14:paraId="473B4DCB" w14:textId="77777777" w:rsidR="009919AE" w:rsidRPr="008B17A3" w:rsidRDefault="00670085" w:rsidP="008B17A3">
      <w:pPr>
        <w:pStyle w:val="ListParagraph"/>
        <w:numPr>
          <w:ilvl w:val="0"/>
          <w:numId w:val="1"/>
        </w:numPr>
        <w:spacing w:line="480" w:lineRule="auto"/>
        <w:ind w:firstLine="720"/>
        <w:jc w:val="both"/>
        <w:rPr>
          <w:rFonts w:ascii="Times New Roman" w:hAnsi="Times New Roman" w:cs="Times New Roman"/>
          <w:sz w:val="24"/>
          <w:szCs w:val="24"/>
        </w:rPr>
      </w:pPr>
      <w:r w:rsidRPr="008B17A3">
        <w:rPr>
          <w:rFonts w:ascii="Times New Roman" w:hAnsi="Times New Roman" w:cs="Times New Roman"/>
          <w:sz w:val="24"/>
          <w:szCs w:val="24"/>
        </w:rPr>
        <w:t>The summated stress</w:t>
      </w:r>
      <w:r w:rsidR="00E435BA" w:rsidRPr="008B17A3">
        <w:rPr>
          <w:rFonts w:ascii="Times New Roman" w:hAnsi="Times New Roman" w:cs="Times New Roman"/>
          <w:sz w:val="24"/>
          <w:szCs w:val="24"/>
        </w:rPr>
        <w:t xml:space="preserve"> score </w:t>
      </w:r>
      <w:r w:rsidRPr="008B17A3">
        <w:rPr>
          <w:rFonts w:ascii="Times New Roman" w:hAnsi="Times New Roman" w:cs="Times New Roman"/>
          <w:sz w:val="24"/>
          <w:szCs w:val="24"/>
        </w:rPr>
        <w:t>of the respondent is 26</w:t>
      </w:r>
    </w:p>
    <w:p w14:paraId="49243B4A" w14:textId="77777777" w:rsidR="009919AE" w:rsidRPr="008B17A3" w:rsidRDefault="00670085" w:rsidP="008B17A3">
      <w:pPr>
        <w:pStyle w:val="ListParagraph"/>
        <w:numPr>
          <w:ilvl w:val="0"/>
          <w:numId w:val="1"/>
        </w:numPr>
        <w:spacing w:line="480" w:lineRule="auto"/>
        <w:ind w:firstLine="720"/>
        <w:jc w:val="both"/>
        <w:rPr>
          <w:rFonts w:ascii="Times New Roman" w:hAnsi="Times New Roman" w:cs="Times New Roman"/>
          <w:sz w:val="24"/>
          <w:szCs w:val="24"/>
        </w:rPr>
      </w:pPr>
      <w:r w:rsidRPr="008B17A3">
        <w:rPr>
          <w:rFonts w:ascii="Times New Roman" w:hAnsi="Times New Roman" w:cs="Times New Roman"/>
          <w:sz w:val="24"/>
          <w:szCs w:val="24"/>
        </w:rPr>
        <w:t>The dress score for the respondent based on the average composite scale score will be 6.5</w:t>
      </w:r>
    </w:p>
    <w:p w14:paraId="0E0357DC" w14:textId="77777777" w:rsidR="00317DD4" w:rsidRPr="008B17A3" w:rsidRDefault="00670085" w:rsidP="008B17A3">
      <w:pPr>
        <w:pStyle w:val="ListParagraph"/>
        <w:numPr>
          <w:ilvl w:val="0"/>
          <w:numId w:val="1"/>
        </w:numPr>
        <w:spacing w:line="480" w:lineRule="auto"/>
        <w:ind w:firstLine="720"/>
        <w:jc w:val="both"/>
        <w:rPr>
          <w:rFonts w:ascii="Times New Roman" w:hAnsi="Times New Roman" w:cs="Times New Roman"/>
          <w:sz w:val="24"/>
          <w:szCs w:val="24"/>
        </w:rPr>
      </w:pPr>
      <w:r w:rsidRPr="008B17A3">
        <w:rPr>
          <w:rFonts w:ascii="Times New Roman" w:hAnsi="Times New Roman" w:cs="Times New Roman"/>
          <w:sz w:val="24"/>
          <w:szCs w:val="24"/>
        </w:rPr>
        <w:t xml:space="preserve">There is no item that needs to be reverse coded. This is because every item focuses on one parameter; stress is measured in different scenarios but in a way that will be inline only and in the same manner, hence no need for reversing code of any item.  </w:t>
      </w:r>
    </w:p>
    <w:p w14:paraId="314E3B76" w14:textId="77777777" w:rsidR="00BB4D86" w:rsidRPr="008B17A3" w:rsidRDefault="00BB4D86" w:rsidP="008B17A3">
      <w:pPr>
        <w:pStyle w:val="ListParagraph"/>
        <w:spacing w:line="480" w:lineRule="auto"/>
        <w:ind w:left="1080" w:firstLine="720"/>
        <w:jc w:val="both"/>
        <w:rPr>
          <w:rFonts w:ascii="Times New Roman" w:hAnsi="Times New Roman" w:cs="Times New Roman"/>
          <w:sz w:val="24"/>
          <w:szCs w:val="24"/>
        </w:rPr>
      </w:pPr>
    </w:p>
    <w:p w14:paraId="214BDB9C" w14:textId="77777777" w:rsidR="00BB4D86" w:rsidRPr="008B17A3" w:rsidRDefault="00670085" w:rsidP="008B17A3">
      <w:pPr>
        <w:spacing w:line="480" w:lineRule="auto"/>
        <w:ind w:firstLine="720"/>
        <w:jc w:val="both"/>
        <w:rPr>
          <w:rFonts w:ascii="Times New Roman" w:hAnsi="Times New Roman" w:cs="Times New Roman"/>
          <w:b/>
          <w:sz w:val="24"/>
          <w:szCs w:val="24"/>
        </w:rPr>
      </w:pPr>
      <w:r w:rsidRPr="008B17A3">
        <w:rPr>
          <w:rFonts w:ascii="Times New Roman" w:hAnsi="Times New Roman" w:cs="Times New Roman"/>
          <w:b/>
          <w:sz w:val="24"/>
          <w:szCs w:val="24"/>
        </w:rPr>
        <w:t>Question 2</w:t>
      </w:r>
    </w:p>
    <w:p w14:paraId="7634BCEC" w14:textId="77777777" w:rsidR="00A94E39" w:rsidRPr="008B17A3" w:rsidRDefault="00670085" w:rsidP="008B17A3">
      <w:pPr>
        <w:spacing w:line="480" w:lineRule="auto"/>
        <w:ind w:firstLine="720"/>
        <w:jc w:val="both"/>
        <w:rPr>
          <w:rFonts w:ascii="Times New Roman" w:hAnsi="Times New Roman" w:cs="Times New Roman"/>
          <w:sz w:val="24"/>
          <w:szCs w:val="24"/>
        </w:rPr>
      </w:pPr>
      <w:r w:rsidRPr="008B17A3">
        <w:rPr>
          <w:rFonts w:ascii="Times New Roman" w:hAnsi="Times New Roman" w:cs="Times New Roman"/>
          <w:sz w:val="24"/>
          <w:szCs w:val="24"/>
        </w:rPr>
        <w:t>In a market where consumers speak another language other than English, the following questionnaire process can be developed.</w:t>
      </w:r>
    </w:p>
    <w:p w14:paraId="60408DFD" w14:textId="77777777" w:rsidR="00A94E39" w:rsidRPr="008B17A3" w:rsidRDefault="00670085" w:rsidP="008B17A3">
      <w:pPr>
        <w:spacing w:line="480" w:lineRule="auto"/>
        <w:ind w:firstLine="720"/>
        <w:jc w:val="both"/>
        <w:rPr>
          <w:rFonts w:ascii="Times New Roman" w:hAnsi="Times New Roman" w:cs="Times New Roman"/>
          <w:sz w:val="24"/>
          <w:szCs w:val="24"/>
        </w:rPr>
      </w:pPr>
      <w:r w:rsidRPr="008B17A3">
        <w:rPr>
          <w:rFonts w:ascii="Times New Roman" w:hAnsi="Times New Roman" w:cs="Times New Roman"/>
          <w:sz w:val="24"/>
          <w:szCs w:val="24"/>
        </w:rPr>
        <w:t>Deciding on the information that is required</w:t>
      </w:r>
    </w:p>
    <w:p w14:paraId="2793FE40" w14:textId="77777777" w:rsidR="00A94E39" w:rsidRPr="008B17A3" w:rsidRDefault="00670085" w:rsidP="008B17A3">
      <w:pPr>
        <w:spacing w:line="480" w:lineRule="auto"/>
        <w:ind w:firstLine="720"/>
        <w:jc w:val="both"/>
        <w:rPr>
          <w:rFonts w:ascii="Times New Roman" w:hAnsi="Times New Roman" w:cs="Times New Roman"/>
          <w:sz w:val="24"/>
          <w:szCs w:val="24"/>
        </w:rPr>
      </w:pPr>
      <w:r w:rsidRPr="008B17A3">
        <w:rPr>
          <w:rFonts w:ascii="Times New Roman" w:hAnsi="Times New Roman" w:cs="Times New Roman"/>
          <w:sz w:val="24"/>
          <w:szCs w:val="24"/>
        </w:rPr>
        <w:t>Defining the targeted respondents who are speaking in another language other than English</w:t>
      </w:r>
    </w:p>
    <w:p w14:paraId="738DA0D5" w14:textId="77777777" w:rsidR="00A94E39" w:rsidRPr="008B17A3" w:rsidRDefault="00670085" w:rsidP="008B17A3">
      <w:pPr>
        <w:spacing w:line="480" w:lineRule="auto"/>
        <w:ind w:firstLine="720"/>
        <w:jc w:val="both"/>
        <w:rPr>
          <w:rFonts w:ascii="Times New Roman" w:hAnsi="Times New Roman" w:cs="Times New Roman"/>
          <w:sz w:val="24"/>
          <w:szCs w:val="24"/>
        </w:rPr>
      </w:pPr>
      <w:r w:rsidRPr="008B17A3">
        <w:rPr>
          <w:rFonts w:ascii="Times New Roman" w:hAnsi="Times New Roman" w:cs="Times New Roman"/>
          <w:sz w:val="24"/>
          <w:szCs w:val="24"/>
        </w:rPr>
        <w:t>Choosing the best verbal and oral methods that can be used to reach out to the respondents who are speaking in another language other than English</w:t>
      </w:r>
    </w:p>
    <w:p w14:paraId="1B600571" w14:textId="77777777" w:rsidR="00A94E39" w:rsidRPr="008B17A3" w:rsidRDefault="00670085" w:rsidP="008B17A3">
      <w:pPr>
        <w:spacing w:line="480" w:lineRule="auto"/>
        <w:ind w:firstLine="720"/>
        <w:jc w:val="both"/>
        <w:rPr>
          <w:rFonts w:ascii="Times New Roman" w:hAnsi="Times New Roman" w:cs="Times New Roman"/>
          <w:sz w:val="24"/>
          <w:szCs w:val="24"/>
        </w:rPr>
      </w:pPr>
      <w:r w:rsidRPr="008B17A3">
        <w:rPr>
          <w:rFonts w:ascii="Times New Roman" w:hAnsi="Times New Roman" w:cs="Times New Roman"/>
          <w:sz w:val="24"/>
          <w:szCs w:val="24"/>
        </w:rPr>
        <w:t>Deciding on the content of the question</w:t>
      </w:r>
    </w:p>
    <w:p w14:paraId="4DBD6F7B" w14:textId="77777777" w:rsidR="00A94E39" w:rsidRPr="008B17A3" w:rsidRDefault="00670085" w:rsidP="008B17A3">
      <w:pPr>
        <w:spacing w:line="480" w:lineRule="auto"/>
        <w:ind w:firstLine="720"/>
        <w:jc w:val="both"/>
        <w:rPr>
          <w:rFonts w:ascii="Times New Roman" w:hAnsi="Times New Roman" w:cs="Times New Roman"/>
          <w:sz w:val="24"/>
          <w:szCs w:val="24"/>
        </w:rPr>
      </w:pPr>
      <w:r w:rsidRPr="008B17A3">
        <w:rPr>
          <w:rFonts w:ascii="Times New Roman" w:hAnsi="Times New Roman" w:cs="Times New Roman"/>
          <w:sz w:val="24"/>
          <w:szCs w:val="24"/>
        </w:rPr>
        <w:t>Developing the wording of the question that will apply to the respondents</w:t>
      </w:r>
    </w:p>
    <w:p w14:paraId="776A9AB2" w14:textId="77777777" w:rsidR="00A94E39" w:rsidRPr="008B17A3" w:rsidRDefault="00670085" w:rsidP="008B17A3">
      <w:pPr>
        <w:spacing w:line="480" w:lineRule="auto"/>
        <w:ind w:firstLine="720"/>
        <w:jc w:val="both"/>
        <w:rPr>
          <w:rFonts w:ascii="Times New Roman" w:hAnsi="Times New Roman" w:cs="Times New Roman"/>
          <w:sz w:val="24"/>
          <w:szCs w:val="24"/>
        </w:rPr>
      </w:pPr>
      <w:r w:rsidRPr="008B17A3">
        <w:rPr>
          <w:rFonts w:ascii="Times New Roman" w:hAnsi="Times New Roman" w:cs="Times New Roman"/>
          <w:sz w:val="24"/>
          <w:szCs w:val="24"/>
        </w:rPr>
        <w:lastRenderedPageBreak/>
        <w:t>They were putting questions written in a language that will be understood by the respondents in a mea</w:t>
      </w:r>
      <w:r w:rsidR="00690623" w:rsidRPr="008B17A3">
        <w:rPr>
          <w:rFonts w:ascii="Times New Roman" w:hAnsi="Times New Roman" w:cs="Times New Roman"/>
          <w:sz w:val="24"/>
          <w:szCs w:val="24"/>
        </w:rPr>
        <w:t>ningful order as well as the format</w:t>
      </w:r>
      <w:r w:rsidR="00690623" w:rsidRPr="008B17A3">
        <w:rPr>
          <w:rFonts w:ascii="Times New Roman" w:eastAsia="Times New Roman" w:hAnsi="Times New Roman" w:cs="Times New Roman"/>
          <w:sz w:val="24"/>
          <w:szCs w:val="24"/>
        </w:rPr>
        <w:t xml:space="preserve"> (</w:t>
      </w:r>
      <w:proofErr w:type="spellStart"/>
      <w:r w:rsidR="00690623" w:rsidRPr="008B17A3">
        <w:rPr>
          <w:rFonts w:ascii="Times New Roman" w:eastAsia="Times New Roman" w:hAnsi="Times New Roman" w:cs="Times New Roman"/>
          <w:sz w:val="24"/>
          <w:szCs w:val="24"/>
        </w:rPr>
        <w:t>Artino</w:t>
      </w:r>
      <w:proofErr w:type="spellEnd"/>
      <w:r w:rsidR="00690623" w:rsidRPr="008B17A3">
        <w:rPr>
          <w:rFonts w:ascii="Times New Roman" w:eastAsia="Times New Roman" w:hAnsi="Times New Roman" w:cs="Times New Roman"/>
          <w:sz w:val="24"/>
          <w:szCs w:val="24"/>
        </w:rPr>
        <w:t xml:space="preserve"> </w:t>
      </w:r>
      <w:r w:rsidR="00690623" w:rsidRPr="008B17A3">
        <w:rPr>
          <w:rFonts w:ascii="Times New Roman" w:eastAsia="Times New Roman" w:hAnsi="Times New Roman" w:cs="Times New Roman"/>
          <w:i/>
          <w:sz w:val="24"/>
          <w:szCs w:val="24"/>
        </w:rPr>
        <w:t xml:space="preserve">et al., </w:t>
      </w:r>
      <w:r w:rsidR="00690623" w:rsidRPr="00A447C8">
        <w:rPr>
          <w:rFonts w:ascii="Times New Roman" w:eastAsia="Times New Roman" w:hAnsi="Times New Roman" w:cs="Times New Roman"/>
          <w:sz w:val="24"/>
          <w:szCs w:val="24"/>
        </w:rPr>
        <w:t>2014).</w:t>
      </w:r>
    </w:p>
    <w:p w14:paraId="4FBD96C6" w14:textId="77777777" w:rsidR="00A94E39" w:rsidRPr="008B17A3" w:rsidRDefault="00670085" w:rsidP="008B17A3">
      <w:pPr>
        <w:spacing w:line="480" w:lineRule="auto"/>
        <w:ind w:left="720" w:firstLine="720"/>
        <w:jc w:val="both"/>
        <w:rPr>
          <w:rFonts w:ascii="Times New Roman" w:hAnsi="Times New Roman" w:cs="Times New Roman"/>
          <w:b/>
          <w:sz w:val="24"/>
          <w:szCs w:val="24"/>
        </w:rPr>
      </w:pPr>
      <w:r w:rsidRPr="008B17A3">
        <w:rPr>
          <w:rFonts w:ascii="Times New Roman" w:hAnsi="Times New Roman" w:cs="Times New Roman"/>
          <w:b/>
          <w:sz w:val="24"/>
          <w:szCs w:val="24"/>
        </w:rPr>
        <w:t>Question 3</w:t>
      </w:r>
    </w:p>
    <w:p w14:paraId="374E0A5D" w14:textId="77777777" w:rsidR="00932C5C" w:rsidRPr="008B17A3" w:rsidRDefault="00670085" w:rsidP="008B17A3">
      <w:pPr>
        <w:spacing w:line="480" w:lineRule="auto"/>
        <w:ind w:firstLine="720"/>
        <w:jc w:val="both"/>
        <w:rPr>
          <w:rFonts w:ascii="Times New Roman" w:hAnsi="Times New Roman" w:cs="Times New Roman"/>
          <w:sz w:val="24"/>
          <w:szCs w:val="24"/>
        </w:rPr>
      </w:pPr>
      <w:r w:rsidRPr="008B17A3">
        <w:rPr>
          <w:rFonts w:ascii="Times New Roman" w:hAnsi="Times New Roman" w:cs="Times New Roman"/>
          <w:sz w:val="24"/>
          <w:szCs w:val="24"/>
        </w:rPr>
        <w:t xml:space="preserve">In the construction of a questionnaire, there is a checklist of things that should be considered. For instance, the person constructing the questionnaire should first consider chapter objectives to ensure that the questionnaires being constructed will abide by the chapter of study. </w:t>
      </w:r>
      <w:r w:rsidR="008D2CF3" w:rsidRPr="008B17A3">
        <w:rPr>
          <w:rFonts w:ascii="Times New Roman" w:hAnsi="Times New Roman" w:cs="Times New Roman"/>
          <w:sz w:val="24"/>
          <w:szCs w:val="24"/>
        </w:rPr>
        <w:t>It is recommendable to consider the structure of the chapter in the construction of a questionnaire. This plays a significant role in ensuring that questionnaires being constructed do not go outside or against the chapter structure. The qualities of a good questionnaire are another factor that should be considered when constructing questionnaires. This is essential because it will result in the formulation and development of a good quality questionnaire because it will be meeting all the requirem</w:t>
      </w:r>
      <w:r w:rsidR="00A447C8" w:rsidRPr="008B17A3">
        <w:rPr>
          <w:rFonts w:ascii="Times New Roman" w:hAnsi="Times New Roman" w:cs="Times New Roman"/>
          <w:sz w:val="24"/>
          <w:szCs w:val="24"/>
        </w:rPr>
        <w:t>ents needed for a questionnaire</w:t>
      </w:r>
      <w:r w:rsidR="00A447C8" w:rsidRPr="008B17A3">
        <w:rPr>
          <w:rFonts w:ascii="Times New Roman" w:eastAsia="Times New Roman" w:hAnsi="Times New Roman" w:cs="Times New Roman"/>
          <w:sz w:val="24"/>
          <w:szCs w:val="24"/>
        </w:rPr>
        <w:t xml:space="preserve"> (John </w:t>
      </w:r>
      <w:r w:rsidR="00A447C8" w:rsidRPr="008B17A3">
        <w:rPr>
          <w:rFonts w:ascii="Times New Roman" w:eastAsia="Times New Roman" w:hAnsi="Times New Roman" w:cs="Times New Roman"/>
          <w:i/>
          <w:sz w:val="24"/>
          <w:szCs w:val="24"/>
        </w:rPr>
        <w:t xml:space="preserve">et al., </w:t>
      </w:r>
      <w:r w:rsidR="00A447C8" w:rsidRPr="00A447C8">
        <w:rPr>
          <w:rFonts w:ascii="Times New Roman" w:eastAsia="Times New Roman" w:hAnsi="Times New Roman" w:cs="Times New Roman"/>
          <w:sz w:val="24"/>
          <w:szCs w:val="24"/>
        </w:rPr>
        <w:t>2014).</w:t>
      </w:r>
    </w:p>
    <w:p w14:paraId="47F062DB" w14:textId="77777777" w:rsidR="008D2CF3" w:rsidRPr="008B17A3" w:rsidRDefault="00670085" w:rsidP="008B17A3">
      <w:pPr>
        <w:spacing w:line="480" w:lineRule="auto"/>
        <w:ind w:firstLine="720"/>
        <w:jc w:val="both"/>
        <w:rPr>
          <w:rFonts w:ascii="Times New Roman" w:hAnsi="Times New Roman" w:cs="Times New Roman"/>
          <w:sz w:val="24"/>
          <w:szCs w:val="24"/>
        </w:rPr>
      </w:pPr>
      <w:r w:rsidRPr="008B17A3">
        <w:rPr>
          <w:rFonts w:ascii="Times New Roman" w:hAnsi="Times New Roman" w:cs="Times New Roman"/>
          <w:sz w:val="24"/>
          <w:szCs w:val="24"/>
        </w:rPr>
        <w:t xml:space="preserve">  </w:t>
      </w:r>
    </w:p>
    <w:p w14:paraId="6C0D59ED" w14:textId="77777777" w:rsidR="00932C5C" w:rsidRPr="008B17A3" w:rsidRDefault="00670085" w:rsidP="008B17A3">
      <w:pPr>
        <w:spacing w:line="480" w:lineRule="auto"/>
        <w:ind w:firstLine="720"/>
        <w:jc w:val="both"/>
        <w:rPr>
          <w:rFonts w:ascii="Times New Roman" w:hAnsi="Times New Roman" w:cs="Times New Roman"/>
          <w:b/>
          <w:sz w:val="24"/>
          <w:szCs w:val="24"/>
        </w:rPr>
      </w:pPr>
      <w:r w:rsidRPr="008B17A3">
        <w:rPr>
          <w:rFonts w:ascii="Times New Roman" w:hAnsi="Times New Roman" w:cs="Times New Roman"/>
          <w:b/>
          <w:sz w:val="24"/>
          <w:szCs w:val="24"/>
        </w:rPr>
        <w:t>Question 4</w:t>
      </w:r>
    </w:p>
    <w:p w14:paraId="573FC84A" w14:textId="77777777" w:rsidR="00932C5C" w:rsidRPr="008B17A3" w:rsidRDefault="00670085" w:rsidP="008B17A3">
      <w:pPr>
        <w:spacing w:line="480" w:lineRule="auto"/>
        <w:ind w:firstLine="720"/>
        <w:jc w:val="both"/>
        <w:rPr>
          <w:rFonts w:ascii="Times New Roman" w:hAnsi="Times New Roman" w:cs="Times New Roman"/>
          <w:sz w:val="24"/>
          <w:szCs w:val="24"/>
        </w:rPr>
      </w:pPr>
      <w:r w:rsidRPr="008B17A3">
        <w:rPr>
          <w:rFonts w:ascii="Times New Roman" w:hAnsi="Times New Roman" w:cs="Times New Roman"/>
          <w:sz w:val="24"/>
          <w:szCs w:val="24"/>
        </w:rPr>
        <w:t>A researcher is able to access the reliability as well as the validity of a multi-item composite scale. However, this can be accessed through a measure of internal constancy of a multiple-item that can be done by correlation of scores from a scale on items subsets and checking them from the other half against the results. However, the two halves of the scale should be highly correlating, as well as the product</w:t>
      </w:r>
      <w:r w:rsidR="00690623" w:rsidRPr="008B17A3">
        <w:rPr>
          <w:rFonts w:ascii="Times New Roman" w:hAnsi="Times New Roman" w:cs="Times New Roman"/>
          <w:sz w:val="24"/>
          <w:szCs w:val="24"/>
        </w:rPr>
        <w:t>ion of similar</w:t>
      </w:r>
      <w:r w:rsidR="00690623" w:rsidRPr="008B17A3">
        <w:rPr>
          <w:rFonts w:ascii="Times New Roman" w:eastAsia="Times New Roman" w:hAnsi="Times New Roman" w:cs="Times New Roman"/>
          <w:sz w:val="24"/>
          <w:szCs w:val="24"/>
        </w:rPr>
        <w:t xml:space="preserve"> scores (Leung, </w:t>
      </w:r>
      <w:r w:rsidR="00690623" w:rsidRPr="00690623">
        <w:rPr>
          <w:rFonts w:ascii="Times New Roman" w:eastAsia="Times New Roman" w:hAnsi="Times New Roman" w:cs="Times New Roman"/>
          <w:sz w:val="24"/>
          <w:szCs w:val="24"/>
        </w:rPr>
        <w:t>2015).</w:t>
      </w:r>
    </w:p>
    <w:p w14:paraId="44F3AE00" w14:textId="77777777" w:rsidR="00932C5C" w:rsidRPr="008B17A3" w:rsidRDefault="00670085" w:rsidP="008B17A3">
      <w:pPr>
        <w:spacing w:line="480" w:lineRule="auto"/>
        <w:ind w:firstLine="720"/>
        <w:jc w:val="both"/>
        <w:rPr>
          <w:rFonts w:ascii="Times New Roman" w:hAnsi="Times New Roman" w:cs="Times New Roman"/>
          <w:b/>
          <w:sz w:val="24"/>
          <w:szCs w:val="24"/>
        </w:rPr>
      </w:pPr>
      <w:r w:rsidRPr="008B17A3">
        <w:rPr>
          <w:rFonts w:ascii="Times New Roman" w:hAnsi="Times New Roman" w:cs="Times New Roman"/>
          <w:b/>
          <w:sz w:val="24"/>
          <w:szCs w:val="24"/>
        </w:rPr>
        <w:t>Question 5</w:t>
      </w:r>
    </w:p>
    <w:p w14:paraId="53671E26" w14:textId="77777777" w:rsidR="00932C5C" w:rsidRPr="008B17A3" w:rsidRDefault="00670085" w:rsidP="008B17A3">
      <w:pPr>
        <w:spacing w:line="480" w:lineRule="auto"/>
        <w:ind w:firstLine="720"/>
        <w:jc w:val="both"/>
        <w:rPr>
          <w:rFonts w:ascii="Times New Roman" w:hAnsi="Times New Roman" w:cs="Times New Roman"/>
          <w:sz w:val="24"/>
          <w:szCs w:val="24"/>
        </w:rPr>
      </w:pPr>
      <w:r w:rsidRPr="008B17A3">
        <w:rPr>
          <w:rFonts w:ascii="Times New Roman" w:hAnsi="Times New Roman" w:cs="Times New Roman"/>
          <w:sz w:val="24"/>
          <w:szCs w:val="24"/>
        </w:rPr>
        <w:t>Construct validity is comprised of:</w:t>
      </w:r>
    </w:p>
    <w:p w14:paraId="35FC8414" w14:textId="77777777" w:rsidR="00590608" w:rsidRPr="008B17A3" w:rsidRDefault="00670085" w:rsidP="008B17A3">
      <w:pPr>
        <w:spacing w:line="480" w:lineRule="auto"/>
        <w:ind w:firstLine="720"/>
        <w:jc w:val="both"/>
        <w:rPr>
          <w:rFonts w:ascii="Times New Roman" w:hAnsi="Times New Roman" w:cs="Times New Roman"/>
          <w:b/>
          <w:sz w:val="24"/>
          <w:szCs w:val="24"/>
        </w:rPr>
      </w:pPr>
      <w:r w:rsidRPr="008B17A3">
        <w:rPr>
          <w:rFonts w:ascii="Times New Roman" w:hAnsi="Times New Roman" w:cs="Times New Roman"/>
          <w:b/>
          <w:sz w:val="24"/>
          <w:szCs w:val="24"/>
        </w:rPr>
        <w:lastRenderedPageBreak/>
        <w:t>Substantive component</w:t>
      </w:r>
    </w:p>
    <w:p w14:paraId="3363B8CD" w14:textId="77777777" w:rsidR="00590608" w:rsidRPr="008B17A3" w:rsidRDefault="00670085" w:rsidP="008B17A3">
      <w:pPr>
        <w:spacing w:line="480" w:lineRule="auto"/>
        <w:ind w:firstLine="720"/>
        <w:jc w:val="both"/>
        <w:rPr>
          <w:rFonts w:ascii="Times New Roman" w:hAnsi="Times New Roman" w:cs="Times New Roman"/>
          <w:sz w:val="24"/>
          <w:szCs w:val="24"/>
        </w:rPr>
      </w:pPr>
      <w:r w:rsidRPr="008B17A3">
        <w:rPr>
          <w:rFonts w:ascii="Times New Roman" w:hAnsi="Times New Roman" w:cs="Times New Roman"/>
          <w:sz w:val="24"/>
          <w:szCs w:val="24"/>
        </w:rPr>
        <w:t xml:space="preserve">It is the conjectural basis that is fundamental to the construction of interest sound. They can also be having a function that is an independent existence as well as resources. The substantive component can also be related to the basis of something or a foundation that is solid.  </w:t>
      </w:r>
    </w:p>
    <w:p w14:paraId="13B55988" w14:textId="77777777" w:rsidR="00590608" w:rsidRPr="008B17A3" w:rsidRDefault="00670085" w:rsidP="008B17A3">
      <w:pPr>
        <w:spacing w:line="480" w:lineRule="auto"/>
        <w:ind w:firstLine="720"/>
        <w:jc w:val="both"/>
        <w:rPr>
          <w:rFonts w:ascii="Times New Roman" w:hAnsi="Times New Roman" w:cs="Times New Roman"/>
          <w:b/>
          <w:sz w:val="24"/>
          <w:szCs w:val="24"/>
        </w:rPr>
      </w:pPr>
      <w:r w:rsidRPr="008B17A3">
        <w:rPr>
          <w:rFonts w:ascii="Times New Roman" w:hAnsi="Times New Roman" w:cs="Times New Roman"/>
          <w:b/>
          <w:sz w:val="24"/>
          <w:szCs w:val="24"/>
        </w:rPr>
        <w:t>Structural component</w:t>
      </w:r>
    </w:p>
    <w:p w14:paraId="2F386DB4" w14:textId="77777777" w:rsidR="0004795A" w:rsidRPr="008B17A3" w:rsidRDefault="00670085" w:rsidP="008B17A3">
      <w:pPr>
        <w:spacing w:line="480" w:lineRule="auto"/>
        <w:ind w:firstLine="720"/>
        <w:jc w:val="both"/>
        <w:rPr>
          <w:rFonts w:ascii="Times New Roman" w:hAnsi="Times New Roman" w:cs="Times New Roman"/>
          <w:sz w:val="24"/>
          <w:szCs w:val="24"/>
        </w:rPr>
      </w:pPr>
      <w:r w:rsidRPr="008B17A3">
        <w:rPr>
          <w:rFonts w:ascii="Times New Roman" w:hAnsi="Times New Roman" w:cs="Times New Roman"/>
          <w:sz w:val="24"/>
          <w:szCs w:val="24"/>
        </w:rPr>
        <w:t>As per the name's implication, the structural component is concerned with the structure of an empirical test; thus, it focuses on it. However, these empirical structures found in a test are said to be a regression as well as structural equation modeling. The modeling equations have the ability of relationships among constructs, whereby the strengths associated with the relationship can play a role in guiding the effort of the behavior change.</w:t>
      </w:r>
    </w:p>
    <w:p w14:paraId="22D56E2E" w14:textId="77777777" w:rsidR="00590608" w:rsidRPr="008B17A3" w:rsidRDefault="00670085" w:rsidP="008B17A3">
      <w:pPr>
        <w:spacing w:line="480" w:lineRule="auto"/>
        <w:ind w:firstLine="720"/>
        <w:jc w:val="both"/>
        <w:rPr>
          <w:rFonts w:ascii="Times New Roman" w:hAnsi="Times New Roman" w:cs="Times New Roman"/>
          <w:b/>
          <w:sz w:val="24"/>
          <w:szCs w:val="24"/>
        </w:rPr>
      </w:pPr>
      <w:r w:rsidRPr="008B17A3">
        <w:rPr>
          <w:rFonts w:ascii="Times New Roman" w:hAnsi="Times New Roman" w:cs="Times New Roman"/>
          <w:b/>
          <w:sz w:val="24"/>
          <w:szCs w:val="24"/>
        </w:rPr>
        <w:t>External component</w:t>
      </w:r>
    </w:p>
    <w:p w14:paraId="70F0A1BE" w14:textId="77777777" w:rsidR="0004795A" w:rsidRPr="008B17A3" w:rsidRDefault="00670085" w:rsidP="008B17A3">
      <w:pPr>
        <w:spacing w:line="480" w:lineRule="auto"/>
        <w:ind w:firstLine="720"/>
        <w:jc w:val="both"/>
        <w:rPr>
          <w:rFonts w:ascii="Times New Roman" w:hAnsi="Times New Roman" w:cs="Times New Roman"/>
          <w:sz w:val="24"/>
          <w:szCs w:val="24"/>
        </w:rPr>
      </w:pPr>
      <w:r w:rsidRPr="008B17A3">
        <w:rPr>
          <w:rFonts w:ascii="Times New Roman" w:hAnsi="Times New Roman" w:cs="Times New Roman"/>
          <w:sz w:val="24"/>
          <w:szCs w:val="24"/>
        </w:rPr>
        <w:t>It is a type of component that deals with the designs of experiments and also with the results generalizability. The experimental design can be referred to as a research method whereby an individual manipulates independent variables that are either one or more, and also, the same case occurs in measuring o</w:t>
      </w:r>
      <w:r w:rsidR="00690623" w:rsidRPr="008B17A3">
        <w:rPr>
          <w:rFonts w:ascii="Times New Roman" w:hAnsi="Times New Roman" w:cs="Times New Roman"/>
          <w:sz w:val="24"/>
          <w:szCs w:val="24"/>
        </w:rPr>
        <w:t>f variables that are dependent</w:t>
      </w:r>
      <w:r w:rsidR="008B17A3" w:rsidRPr="008B17A3">
        <w:rPr>
          <w:rFonts w:ascii="Times New Roman" w:eastAsia="Times New Roman" w:hAnsi="Times New Roman" w:cs="Times New Roman"/>
          <w:sz w:val="24"/>
          <w:szCs w:val="24"/>
        </w:rPr>
        <w:t xml:space="preserve"> (</w:t>
      </w:r>
      <w:proofErr w:type="spellStart"/>
      <w:r w:rsidR="008B17A3" w:rsidRPr="008B17A3">
        <w:rPr>
          <w:rFonts w:ascii="Times New Roman" w:eastAsia="Times New Roman" w:hAnsi="Times New Roman" w:cs="Times New Roman"/>
          <w:sz w:val="24"/>
          <w:szCs w:val="24"/>
        </w:rPr>
        <w:t>Dacakis</w:t>
      </w:r>
      <w:proofErr w:type="spellEnd"/>
      <w:r w:rsidR="008B17A3" w:rsidRPr="008B17A3">
        <w:rPr>
          <w:rFonts w:ascii="Times New Roman" w:eastAsia="Times New Roman" w:hAnsi="Times New Roman" w:cs="Times New Roman"/>
          <w:sz w:val="24"/>
          <w:szCs w:val="24"/>
        </w:rPr>
        <w:t xml:space="preserve"> </w:t>
      </w:r>
      <w:r w:rsidR="008B17A3" w:rsidRPr="008B17A3">
        <w:rPr>
          <w:rFonts w:ascii="Times New Roman" w:eastAsia="Times New Roman" w:hAnsi="Times New Roman" w:cs="Times New Roman"/>
          <w:i/>
          <w:sz w:val="24"/>
          <w:szCs w:val="24"/>
        </w:rPr>
        <w:t xml:space="preserve">et al., </w:t>
      </w:r>
      <w:r w:rsidR="008B17A3" w:rsidRPr="008B17A3">
        <w:rPr>
          <w:rFonts w:ascii="Times New Roman" w:eastAsia="Times New Roman" w:hAnsi="Times New Roman" w:cs="Times New Roman"/>
          <w:sz w:val="24"/>
          <w:szCs w:val="24"/>
        </w:rPr>
        <w:t>2017).</w:t>
      </w:r>
    </w:p>
    <w:p w14:paraId="5A79D75B" w14:textId="77777777" w:rsidR="00686635" w:rsidRPr="008B17A3" w:rsidRDefault="00670085" w:rsidP="008B17A3">
      <w:pPr>
        <w:spacing w:line="480" w:lineRule="auto"/>
        <w:ind w:firstLine="720"/>
        <w:jc w:val="both"/>
        <w:rPr>
          <w:rFonts w:ascii="Times New Roman" w:hAnsi="Times New Roman" w:cs="Times New Roman"/>
          <w:b/>
          <w:sz w:val="24"/>
          <w:szCs w:val="24"/>
        </w:rPr>
      </w:pPr>
      <w:r w:rsidRPr="008B17A3">
        <w:rPr>
          <w:rFonts w:ascii="Times New Roman" w:hAnsi="Times New Roman" w:cs="Times New Roman"/>
          <w:b/>
          <w:sz w:val="24"/>
          <w:szCs w:val="24"/>
        </w:rPr>
        <w:t>Question 6</w:t>
      </w:r>
    </w:p>
    <w:p w14:paraId="0F47961A" w14:textId="77777777" w:rsidR="005D7A5E" w:rsidRPr="008B17A3" w:rsidRDefault="00670085" w:rsidP="008B17A3">
      <w:pPr>
        <w:spacing w:line="480" w:lineRule="auto"/>
        <w:ind w:firstLine="720"/>
        <w:jc w:val="both"/>
        <w:rPr>
          <w:rFonts w:ascii="Times New Roman" w:hAnsi="Times New Roman" w:cs="Times New Roman"/>
          <w:sz w:val="24"/>
          <w:szCs w:val="24"/>
        </w:rPr>
      </w:pPr>
      <w:r w:rsidRPr="008B17A3">
        <w:rPr>
          <w:rFonts w:ascii="Times New Roman" w:hAnsi="Times New Roman" w:cs="Times New Roman"/>
          <w:sz w:val="24"/>
          <w:szCs w:val="24"/>
        </w:rPr>
        <w:t>Nominal scale measurement is a type of measurement where a variable allowance is only for the classification that is qualitative.  A good example is in business research is: Where do you prefer living?</w:t>
      </w:r>
    </w:p>
    <w:p w14:paraId="48562755" w14:textId="77777777" w:rsidR="005D7A5E" w:rsidRPr="008B17A3" w:rsidRDefault="00670085" w:rsidP="008B17A3">
      <w:pPr>
        <w:pStyle w:val="ListParagraph"/>
        <w:numPr>
          <w:ilvl w:val="0"/>
          <w:numId w:val="2"/>
        </w:numPr>
        <w:spacing w:line="480" w:lineRule="auto"/>
        <w:ind w:firstLine="720"/>
        <w:jc w:val="both"/>
        <w:rPr>
          <w:rFonts w:ascii="Times New Roman" w:hAnsi="Times New Roman" w:cs="Times New Roman"/>
          <w:sz w:val="24"/>
          <w:szCs w:val="24"/>
        </w:rPr>
      </w:pPr>
      <w:r w:rsidRPr="008B17A3">
        <w:rPr>
          <w:rFonts w:ascii="Times New Roman" w:hAnsi="Times New Roman" w:cs="Times New Roman"/>
          <w:sz w:val="24"/>
          <w:szCs w:val="24"/>
        </w:rPr>
        <w:t>Away from your friend</w:t>
      </w:r>
    </w:p>
    <w:p w14:paraId="2C2FB116" w14:textId="77777777" w:rsidR="005D7A5E" w:rsidRPr="008B17A3" w:rsidRDefault="00670085" w:rsidP="008B17A3">
      <w:pPr>
        <w:pStyle w:val="ListParagraph"/>
        <w:numPr>
          <w:ilvl w:val="0"/>
          <w:numId w:val="2"/>
        </w:numPr>
        <w:spacing w:line="480" w:lineRule="auto"/>
        <w:ind w:firstLine="720"/>
        <w:jc w:val="both"/>
        <w:rPr>
          <w:rFonts w:ascii="Times New Roman" w:hAnsi="Times New Roman" w:cs="Times New Roman"/>
          <w:sz w:val="24"/>
          <w:szCs w:val="24"/>
        </w:rPr>
      </w:pPr>
      <w:r w:rsidRPr="008B17A3">
        <w:rPr>
          <w:rFonts w:ascii="Times New Roman" w:hAnsi="Times New Roman" w:cs="Times New Roman"/>
          <w:sz w:val="24"/>
          <w:szCs w:val="24"/>
        </w:rPr>
        <w:t>Away from your family</w:t>
      </w:r>
    </w:p>
    <w:p w14:paraId="3CA95E3A" w14:textId="77777777" w:rsidR="005D7A5E" w:rsidRPr="008B17A3" w:rsidRDefault="00670085" w:rsidP="008B17A3">
      <w:pPr>
        <w:pStyle w:val="ListParagraph"/>
        <w:numPr>
          <w:ilvl w:val="0"/>
          <w:numId w:val="2"/>
        </w:numPr>
        <w:spacing w:line="480" w:lineRule="auto"/>
        <w:ind w:firstLine="720"/>
        <w:jc w:val="both"/>
        <w:rPr>
          <w:rFonts w:ascii="Times New Roman" w:hAnsi="Times New Roman" w:cs="Times New Roman"/>
          <w:sz w:val="24"/>
          <w:szCs w:val="24"/>
        </w:rPr>
      </w:pPr>
      <w:r w:rsidRPr="008B17A3">
        <w:rPr>
          <w:rFonts w:ascii="Times New Roman" w:hAnsi="Times New Roman" w:cs="Times New Roman"/>
          <w:sz w:val="24"/>
          <w:szCs w:val="24"/>
        </w:rPr>
        <w:lastRenderedPageBreak/>
        <w:t>Neither away from them or with them</w:t>
      </w:r>
    </w:p>
    <w:p w14:paraId="4890AA9D" w14:textId="77777777" w:rsidR="005D7A5E" w:rsidRPr="008B17A3" w:rsidRDefault="00670085" w:rsidP="008B17A3">
      <w:pPr>
        <w:spacing w:line="480" w:lineRule="auto"/>
        <w:ind w:firstLine="720"/>
        <w:jc w:val="both"/>
        <w:rPr>
          <w:rFonts w:ascii="Times New Roman" w:hAnsi="Times New Roman" w:cs="Times New Roman"/>
          <w:sz w:val="24"/>
          <w:szCs w:val="24"/>
        </w:rPr>
      </w:pPr>
      <w:r w:rsidRPr="008B17A3">
        <w:rPr>
          <w:rFonts w:ascii="Times New Roman" w:hAnsi="Times New Roman" w:cs="Times New Roman"/>
          <w:sz w:val="24"/>
          <w:szCs w:val="24"/>
        </w:rPr>
        <w:t>Ordinal variables give room for people to rank items that they measure in terms with less and where there will be a presentation of more quality.</w:t>
      </w:r>
    </w:p>
    <w:p w14:paraId="70EE372D" w14:textId="77777777" w:rsidR="005D7A5E" w:rsidRPr="008B17A3" w:rsidRDefault="00670085" w:rsidP="008B17A3">
      <w:pPr>
        <w:spacing w:line="480" w:lineRule="auto"/>
        <w:ind w:firstLine="720"/>
        <w:jc w:val="both"/>
        <w:rPr>
          <w:rFonts w:ascii="Times New Roman" w:hAnsi="Times New Roman" w:cs="Times New Roman"/>
          <w:sz w:val="24"/>
          <w:szCs w:val="24"/>
        </w:rPr>
      </w:pPr>
      <w:r w:rsidRPr="008B17A3">
        <w:rPr>
          <w:rFonts w:ascii="Times New Roman" w:hAnsi="Times New Roman" w:cs="Times New Roman"/>
          <w:sz w:val="24"/>
          <w:szCs w:val="24"/>
        </w:rPr>
        <w:t>Example:  We know many businesses have grown rapidly, but we cannot say they have grown at 30%.</w:t>
      </w:r>
    </w:p>
    <w:p w14:paraId="7DC7B9FF" w14:textId="77777777" w:rsidR="005D7A5E" w:rsidRPr="008B17A3" w:rsidRDefault="00670085" w:rsidP="008B17A3">
      <w:pPr>
        <w:spacing w:line="480" w:lineRule="auto"/>
        <w:ind w:firstLine="720"/>
        <w:jc w:val="both"/>
        <w:rPr>
          <w:rFonts w:ascii="Times New Roman" w:hAnsi="Times New Roman" w:cs="Times New Roman"/>
          <w:sz w:val="24"/>
          <w:szCs w:val="24"/>
        </w:rPr>
      </w:pPr>
      <w:r w:rsidRPr="008B17A3">
        <w:rPr>
          <w:rFonts w:ascii="Times New Roman" w:hAnsi="Times New Roman" w:cs="Times New Roman"/>
          <w:sz w:val="24"/>
          <w:szCs w:val="24"/>
        </w:rPr>
        <w:t>Interval variables allow people to rank items on their measure order and compare and quantify the difference in sizes of the items.</w:t>
      </w:r>
    </w:p>
    <w:p w14:paraId="72376731" w14:textId="77777777" w:rsidR="005D7A5E" w:rsidRPr="008B17A3" w:rsidRDefault="00670085" w:rsidP="008B17A3">
      <w:pPr>
        <w:spacing w:line="480" w:lineRule="auto"/>
        <w:ind w:firstLine="720"/>
        <w:jc w:val="both"/>
        <w:rPr>
          <w:rFonts w:ascii="Times New Roman" w:hAnsi="Times New Roman" w:cs="Times New Roman"/>
          <w:sz w:val="24"/>
          <w:szCs w:val="24"/>
        </w:rPr>
      </w:pPr>
      <w:r w:rsidRPr="008B17A3">
        <w:rPr>
          <w:rFonts w:ascii="Times New Roman" w:hAnsi="Times New Roman" w:cs="Times New Roman"/>
          <w:sz w:val="24"/>
          <w:szCs w:val="24"/>
        </w:rPr>
        <w:t>Example: As the well-being of a business is measured in percentage of profit, it can be said a business is having 40% of profit is doing well that a business is having 25% of the profit.</w:t>
      </w:r>
    </w:p>
    <w:p w14:paraId="527EB0DF" w14:textId="77777777" w:rsidR="00DA2F5E" w:rsidRPr="008B17A3" w:rsidRDefault="00670085" w:rsidP="008B17A3">
      <w:pPr>
        <w:spacing w:line="480" w:lineRule="auto"/>
        <w:ind w:firstLine="720"/>
        <w:jc w:val="both"/>
        <w:rPr>
          <w:rFonts w:ascii="Times New Roman" w:hAnsi="Times New Roman" w:cs="Times New Roman"/>
          <w:sz w:val="24"/>
          <w:szCs w:val="24"/>
        </w:rPr>
      </w:pPr>
      <w:r w:rsidRPr="008B17A3">
        <w:rPr>
          <w:rFonts w:ascii="Times New Roman" w:hAnsi="Times New Roman" w:cs="Times New Roman"/>
          <w:sz w:val="24"/>
          <w:szCs w:val="24"/>
        </w:rPr>
        <w:t>Ratio variables are the same as interval, but they feature a total of zero points.</w:t>
      </w:r>
    </w:p>
    <w:p w14:paraId="61542E68" w14:textId="77777777" w:rsidR="00DA2F5E" w:rsidRPr="008B17A3" w:rsidRDefault="00670085" w:rsidP="008B17A3">
      <w:pPr>
        <w:spacing w:line="480" w:lineRule="auto"/>
        <w:ind w:firstLine="720"/>
        <w:jc w:val="both"/>
        <w:rPr>
          <w:rFonts w:ascii="Times New Roman" w:hAnsi="Times New Roman" w:cs="Times New Roman"/>
          <w:sz w:val="24"/>
          <w:szCs w:val="24"/>
        </w:rPr>
      </w:pPr>
      <w:r w:rsidRPr="008B17A3">
        <w:rPr>
          <w:rFonts w:ascii="Times New Roman" w:hAnsi="Times New Roman" w:cs="Times New Roman"/>
          <w:sz w:val="24"/>
          <w:szCs w:val="24"/>
        </w:rPr>
        <w:t>Example: A business with 200 employees can be said to be having a large environment compared to a business with 100 employees. It still is correct to say the environment of a business with 200 employees is higher than that of 100 employees.</w:t>
      </w:r>
    </w:p>
    <w:p w14:paraId="75852BFC" w14:textId="77777777" w:rsidR="00DA2F5E" w:rsidRPr="007D0471" w:rsidRDefault="00670085" w:rsidP="008B17A3">
      <w:pPr>
        <w:spacing w:line="480" w:lineRule="auto"/>
        <w:ind w:firstLine="720"/>
        <w:jc w:val="both"/>
        <w:rPr>
          <w:rFonts w:ascii="Times New Roman" w:hAnsi="Times New Roman" w:cs="Times New Roman"/>
          <w:b/>
          <w:bCs/>
          <w:sz w:val="24"/>
          <w:szCs w:val="24"/>
        </w:rPr>
      </w:pPr>
      <w:r w:rsidRPr="007D0471">
        <w:rPr>
          <w:rFonts w:ascii="Times New Roman" w:hAnsi="Times New Roman" w:cs="Times New Roman"/>
          <w:b/>
          <w:bCs/>
          <w:sz w:val="24"/>
          <w:szCs w:val="24"/>
        </w:rPr>
        <w:t>Question 7</w:t>
      </w:r>
    </w:p>
    <w:p w14:paraId="10F56B72" w14:textId="77777777" w:rsidR="00CD79C0" w:rsidRPr="008B17A3" w:rsidRDefault="00670085" w:rsidP="008B17A3">
      <w:pPr>
        <w:pStyle w:val="ListParagraph"/>
        <w:numPr>
          <w:ilvl w:val="0"/>
          <w:numId w:val="3"/>
        </w:numPr>
        <w:spacing w:line="480" w:lineRule="auto"/>
        <w:ind w:firstLine="720"/>
        <w:jc w:val="both"/>
        <w:rPr>
          <w:rFonts w:ascii="Times New Roman" w:hAnsi="Times New Roman" w:cs="Times New Roman"/>
          <w:sz w:val="24"/>
          <w:szCs w:val="24"/>
        </w:rPr>
      </w:pPr>
      <w:r w:rsidRPr="008B17A3">
        <w:rPr>
          <w:rFonts w:ascii="Times New Roman" w:hAnsi="Times New Roman" w:cs="Times New Roman"/>
          <w:sz w:val="24"/>
          <w:szCs w:val="24"/>
        </w:rPr>
        <w:t>Good bowler is averages of the league between 190-225. Under the rules is on the typical amateur that is between 130-150.</w:t>
      </w:r>
    </w:p>
    <w:p w14:paraId="3227A27F" w14:textId="77777777" w:rsidR="00182C7B" w:rsidRPr="008B17A3" w:rsidRDefault="00670085" w:rsidP="008B17A3">
      <w:pPr>
        <w:pStyle w:val="ListParagraph"/>
        <w:numPr>
          <w:ilvl w:val="0"/>
          <w:numId w:val="3"/>
        </w:numPr>
        <w:spacing w:line="480" w:lineRule="auto"/>
        <w:ind w:firstLine="720"/>
        <w:jc w:val="both"/>
        <w:rPr>
          <w:rFonts w:ascii="Times New Roman" w:hAnsi="Times New Roman" w:cs="Times New Roman"/>
          <w:sz w:val="24"/>
          <w:szCs w:val="24"/>
        </w:rPr>
      </w:pPr>
      <w:r w:rsidRPr="008B17A3">
        <w:rPr>
          <w:rFonts w:ascii="Times New Roman" w:hAnsi="Times New Roman" w:cs="Times New Roman"/>
          <w:sz w:val="24"/>
          <w:szCs w:val="24"/>
        </w:rPr>
        <w:t xml:space="preserve">The Tonight Show's television audience </w:t>
      </w:r>
      <w:r w:rsidR="00CD79C0" w:rsidRPr="008B17A3">
        <w:rPr>
          <w:rFonts w:ascii="Times New Roman" w:hAnsi="Times New Roman" w:cs="Times New Roman"/>
          <w:sz w:val="24"/>
          <w:szCs w:val="24"/>
        </w:rPr>
        <w:t>is a show that is being hosted by Jimmy, who is also the starring who attracts high ratings.  The rule is that the show is should always be presented late at night.</w:t>
      </w:r>
    </w:p>
    <w:p w14:paraId="3591B0D0" w14:textId="77777777" w:rsidR="00CD79C0" w:rsidRPr="008B17A3" w:rsidRDefault="00670085" w:rsidP="008B17A3">
      <w:pPr>
        <w:pStyle w:val="ListParagraph"/>
        <w:numPr>
          <w:ilvl w:val="0"/>
          <w:numId w:val="3"/>
        </w:numPr>
        <w:spacing w:line="480" w:lineRule="auto"/>
        <w:ind w:firstLine="720"/>
        <w:jc w:val="both"/>
        <w:rPr>
          <w:rFonts w:ascii="Times New Roman" w:hAnsi="Times New Roman" w:cs="Times New Roman"/>
          <w:sz w:val="24"/>
          <w:szCs w:val="24"/>
        </w:rPr>
      </w:pPr>
      <w:r w:rsidRPr="008B17A3">
        <w:rPr>
          <w:rFonts w:ascii="Times New Roman" w:hAnsi="Times New Roman" w:cs="Times New Roman"/>
          <w:sz w:val="24"/>
          <w:szCs w:val="24"/>
        </w:rPr>
        <w:lastRenderedPageBreak/>
        <w:t>Purchasing intention for an iPhone is talking abou</w:t>
      </w:r>
      <w:r w:rsidR="00052784" w:rsidRPr="008B17A3">
        <w:rPr>
          <w:rFonts w:ascii="Times New Roman" w:hAnsi="Times New Roman" w:cs="Times New Roman"/>
          <w:sz w:val="24"/>
          <w:szCs w:val="24"/>
        </w:rPr>
        <w:t>t the reasons for choosing the iPhone over other smartphones.  In relation to the rule, the purchasing intention of iPhones has greatly increased compared to other phones.</w:t>
      </w:r>
    </w:p>
    <w:p w14:paraId="3138EAC3" w14:textId="77777777" w:rsidR="00052784" w:rsidRPr="008B17A3" w:rsidRDefault="00670085" w:rsidP="008B17A3">
      <w:pPr>
        <w:pStyle w:val="ListParagraph"/>
        <w:numPr>
          <w:ilvl w:val="0"/>
          <w:numId w:val="3"/>
        </w:numPr>
        <w:spacing w:line="480" w:lineRule="auto"/>
        <w:ind w:firstLine="720"/>
        <w:jc w:val="both"/>
        <w:rPr>
          <w:rFonts w:ascii="Times New Roman" w:hAnsi="Times New Roman" w:cs="Times New Roman"/>
          <w:sz w:val="24"/>
          <w:szCs w:val="24"/>
        </w:rPr>
      </w:pPr>
      <w:r w:rsidRPr="008B17A3">
        <w:rPr>
          <w:rFonts w:ascii="Times New Roman" w:hAnsi="Times New Roman" w:cs="Times New Roman"/>
          <w:sz w:val="24"/>
          <w:szCs w:val="24"/>
        </w:rPr>
        <w:t>Consumer involvement with cars is how consumers have involved themselves with cars.  Under the rules, consumers' involvement in cars is said to have scaled high in the last ten years.</w:t>
      </w:r>
    </w:p>
    <w:p w14:paraId="6F931474" w14:textId="77777777" w:rsidR="00052784" w:rsidRPr="008B17A3" w:rsidRDefault="00670085" w:rsidP="008B17A3">
      <w:pPr>
        <w:pStyle w:val="ListParagraph"/>
        <w:numPr>
          <w:ilvl w:val="0"/>
          <w:numId w:val="3"/>
        </w:numPr>
        <w:spacing w:line="480" w:lineRule="auto"/>
        <w:ind w:firstLine="720"/>
        <w:jc w:val="both"/>
        <w:rPr>
          <w:rFonts w:ascii="Times New Roman" w:hAnsi="Times New Roman" w:cs="Times New Roman"/>
          <w:sz w:val="24"/>
          <w:szCs w:val="24"/>
        </w:rPr>
      </w:pPr>
      <w:r w:rsidRPr="008B17A3">
        <w:rPr>
          <w:rFonts w:ascii="Times New Roman" w:hAnsi="Times New Roman" w:cs="Times New Roman"/>
          <w:sz w:val="24"/>
          <w:szCs w:val="24"/>
        </w:rPr>
        <w:t>A workaholic is someone who does work compulsively. In relation</w:t>
      </w:r>
      <w:r w:rsidR="006B63B6" w:rsidRPr="008B17A3">
        <w:rPr>
          <w:rFonts w:ascii="Times New Roman" w:hAnsi="Times New Roman" w:cs="Times New Roman"/>
          <w:sz w:val="24"/>
          <w:szCs w:val="24"/>
        </w:rPr>
        <w:t xml:space="preserve"> to the rule and scale</w:t>
      </w:r>
      <w:r w:rsidR="009D7DBD" w:rsidRPr="008B17A3">
        <w:rPr>
          <w:rFonts w:ascii="Times New Roman" w:hAnsi="Times New Roman" w:cs="Times New Roman"/>
          <w:sz w:val="24"/>
          <w:szCs w:val="24"/>
        </w:rPr>
        <w:t>, the</w:t>
      </w:r>
      <w:r w:rsidR="006B63B6" w:rsidRPr="008B17A3">
        <w:rPr>
          <w:rFonts w:ascii="Times New Roman" w:hAnsi="Times New Roman" w:cs="Times New Roman"/>
          <w:sz w:val="24"/>
          <w:szCs w:val="24"/>
        </w:rPr>
        <w:t xml:space="preserve"> number of people doing </w:t>
      </w:r>
      <w:r w:rsidR="009D7DBD" w:rsidRPr="008B17A3">
        <w:rPr>
          <w:rFonts w:ascii="Times New Roman" w:hAnsi="Times New Roman" w:cs="Times New Roman"/>
          <w:sz w:val="24"/>
          <w:szCs w:val="24"/>
        </w:rPr>
        <w:t>work related</w:t>
      </w:r>
      <w:r w:rsidR="006B63B6" w:rsidRPr="008B17A3">
        <w:rPr>
          <w:rFonts w:ascii="Times New Roman" w:hAnsi="Times New Roman" w:cs="Times New Roman"/>
          <w:sz w:val="24"/>
          <w:szCs w:val="24"/>
        </w:rPr>
        <w:t xml:space="preserve"> to an irresistible urge has dropped.</w:t>
      </w:r>
    </w:p>
    <w:p w14:paraId="78848945" w14:textId="77777777" w:rsidR="005D7A5E" w:rsidRPr="008B17A3" w:rsidRDefault="00670085" w:rsidP="008B17A3">
      <w:pPr>
        <w:pStyle w:val="ListParagraph"/>
        <w:numPr>
          <w:ilvl w:val="0"/>
          <w:numId w:val="3"/>
        </w:numPr>
        <w:spacing w:line="480" w:lineRule="auto"/>
        <w:ind w:firstLine="720"/>
        <w:jc w:val="both"/>
        <w:rPr>
          <w:rFonts w:ascii="Times New Roman" w:hAnsi="Times New Roman" w:cs="Times New Roman"/>
          <w:sz w:val="24"/>
          <w:szCs w:val="24"/>
        </w:rPr>
      </w:pPr>
      <w:r w:rsidRPr="008B17A3">
        <w:rPr>
          <w:rFonts w:ascii="Times New Roman" w:hAnsi="Times New Roman" w:cs="Times New Roman"/>
          <w:sz w:val="24"/>
          <w:szCs w:val="24"/>
        </w:rPr>
        <w:t>Outstanding supervisory skills</w:t>
      </w:r>
      <w:r w:rsidR="009D7DBD" w:rsidRPr="008B17A3">
        <w:rPr>
          <w:rFonts w:ascii="Times New Roman" w:hAnsi="Times New Roman" w:cs="Times New Roman"/>
          <w:sz w:val="24"/>
          <w:szCs w:val="24"/>
        </w:rPr>
        <w:t xml:space="preserve"> are the essential traits that should be portrayed in work. In connection to rules and scale, supervisory skills need has been upheld compared to previous years. </w:t>
      </w:r>
    </w:p>
    <w:p w14:paraId="0F9301E6" w14:textId="77777777" w:rsidR="009D7DBD" w:rsidRPr="008B17A3" w:rsidRDefault="00670085" w:rsidP="008B17A3">
      <w:pPr>
        <w:pStyle w:val="ListParagraph"/>
        <w:numPr>
          <w:ilvl w:val="0"/>
          <w:numId w:val="3"/>
        </w:numPr>
        <w:spacing w:line="480" w:lineRule="auto"/>
        <w:ind w:firstLine="720"/>
        <w:jc w:val="both"/>
        <w:rPr>
          <w:rFonts w:ascii="Times New Roman" w:hAnsi="Times New Roman" w:cs="Times New Roman"/>
          <w:sz w:val="24"/>
          <w:szCs w:val="24"/>
        </w:rPr>
      </w:pPr>
      <w:r w:rsidRPr="008B17A3">
        <w:rPr>
          <w:rFonts w:ascii="Times New Roman" w:hAnsi="Times New Roman" w:cs="Times New Roman"/>
          <w:sz w:val="24"/>
          <w:szCs w:val="24"/>
        </w:rPr>
        <w:t>A risk</w:t>
      </w:r>
      <w:r w:rsidR="00940556" w:rsidRPr="008B17A3">
        <w:rPr>
          <w:rFonts w:ascii="Times New Roman" w:hAnsi="Times New Roman" w:cs="Times New Roman"/>
          <w:sz w:val="24"/>
          <w:szCs w:val="24"/>
        </w:rPr>
        <w:t>-averse</w:t>
      </w:r>
      <w:r w:rsidRPr="008B17A3">
        <w:rPr>
          <w:rFonts w:ascii="Times New Roman" w:hAnsi="Times New Roman" w:cs="Times New Roman"/>
          <w:sz w:val="24"/>
          <w:szCs w:val="24"/>
        </w:rPr>
        <w:t xml:space="preserve"> investor</w:t>
      </w:r>
      <w:r w:rsidR="00940556" w:rsidRPr="008B17A3">
        <w:rPr>
          <w:rFonts w:ascii="Times New Roman" w:hAnsi="Times New Roman" w:cs="Times New Roman"/>
          <w:sz w:val="24"/>
          <w:szCs w:val="24"/>
        </w:rPr>
        <w:t xml:space="preserve"> is an investor who prefers lower returns, which are with risks that are known.  In correspondence to the rules and scale, these investors are considered to </w:t>
      </w:r>
      <w:r w:rsidR="008B17A3" w:rsidRPr="008B17A3">
        <w:rPr>
          <w:rFonts w:ascii="Times New Roman" w:hAnsi="Times New Roman" w:cs="Times New Roman"/>
          <w:sz w:val="24"/>
          <w:szCs w:val="24"/>
        </w:rPr>
        <w:t>have made</w:t>
      </w:r>
      <w:r w:rsidR="00940556" w:rsidRPr="008B17A3">
        <w:rPr>
          <w:rFonts w:ascii="Times New Roman" w:hAnsi="Times New Roman" w:cs="Times New Roman"/>
          <w:sz w:val="24"/>
          <w:szCs w:val="24"/>
        </w:rPr>
        <w:t xml:space="preserve"> more reforms in the business field. </w:t>
      </w:r>
    </w:p>
    <w:p w14:paraId="15BC8257" w14:textId="77777777" w:rsidR="00686635" w:rsidRDefault="00686635" w:rsidP="008B17A3">
      <w:pPr>
        <w:spacing w:line="480" w:lineRule="auto"/>
        <w:ind w:firstLine="720"/>
        <w:jc w:val="both"/>
        <w:rPr>
          <w:rFonts w:ascii="Times New Roman" w:hAnsi="Times New Roman" w:cs="Times New Roman"/>
          <w:sz w:val="24"/>
          <w:szCs w:val="24"/>
        </w:rPr>
      </w:pPr>
    </w:p>
    <w:p w14:paraId="7BE0F667" w14:textId="77777777" w:rsidR="008B17A3" w:rsidRDefault="008B17A3" w:rsidP="008B17A3">
      <w:pPr>
        <w:spacing w:line="480" w:lineRule="auto"/>
        <w:ind w:firstLine="720"/>
        <w:jc w:val="both"/>
        <w:rPr>
          <w:rFonts w:ascii="Times New Roman" w:hAnsi="Times New Roman" w:cs="Times New Roman"/>
          <w:sz w:val="24"/>
          <w:szCs w:val="24"/>
        </w:rPr>
      </w:pPr>
    </w:p>
    <w:p w14:paraId="0059D378" w14:textId="77777777" w:rsidR="008B17A3" w:rsidRDefault="008B17A3" w:rsidP="008B17A3">
      <w:pPr>
        <w:spacing w:line="480" w:lineRule="auto"/>
        <w:ind w:firstLine="720"/>
        <w:jc w:val="both"/>
        <w:rPr>
          <w:rFonts w:ascii="Times New Roman" w:hAnsi="Times New Roman" w:cs="Times New Roman"/>
          <w:sz w:val="24"/>
          <w:szCs w:val="24"/>
        </w:rPr>
      </w:pPr>
    </w:p>
    <w:p w14:paraId="1112546D" w14:textId="77777777" w:rsidR="008B17A3" w:rsidRDefault="008B17A3" w:rsidP="008B17A3">
      <w:pPr>
        <w:spacing w:line="480" w:lineRule="auto"/>
        <w:ind w:firstLine="720"/>
        <w:jc w:val="both"/>
        <w:rPr>
          <w:rFonts w:ascii="Times New Roman" w:hAnsi="Times New Roman" w:cs="Times New Roman"/>
          <w:sz w:val="24"/>
          <w:szCs w:val="24"/>
        </w:rPr>
      </w:pPr>
    </w:p>
    <w:p w14:paraId="073D8510" w14:textId="77777777" w:rsidR="008B17A3" w:rsidRDefault="008B17A3" w:rsidP="008B17A3">
      <w:pPr>
        <w:spacing w:line="480" w:lineRule="auto"/>
        <w:ind w:firstLine="720"/>
        <w:jc w:val="both"/>
        <w:rPr>
          <w:rFonts w:ascii="Times New Roman" w:hAnsi="Times New Roman" w:cs="Times New Roman"/>
          <w:sz w:val="24"/>
          <w:szCs w:val="24"/>
        </w:rPr>
      </w:pPr>
    </w:p>
    <w:p w14:paraId="5E265FC7" w14:textId="77777777" w:rsidR="008B17A3" w:rsidRPr="008B17A3" w:rsidRDefault="008B17A3" w:rsidP="008B17A3">
      <w:pPr>
        <w:spacing w:line="480" w:lineRule="auto"/>
        <w:ind w:firstLine="720"/>
        <w:jc w:val="both"/>
        <w:rPr>
          <w:rFonts w:ascii="Times New Roman" w:hAnsi="Times New Roman" w:cs="Times New Roman"/>
          <w:sz w:val="24"/>
          <w:szCs w:val="24"/>
        </w:rPr>
      </w:pPr>
    </w:p>
    <w:p w14:paraId="013544B2" w14:textId="77777777" w:rsidR="008B17A3" w:rsidRPr="008B17A3" w:rsidRDefault="00670085" w:rsidP="008B17A3">
      <w:pPr>
        <w:spacing w:line="480" w:lineRule="auto"/>
        <w:ind w:firstLine="720"/>
        <w:jc w:val="center"/>
        <w:rPr>
          <w:rFonts w:ascii="Times New Roman" w:hAnsi="Times New Roman" w:cs="Times New Roman"/>
          <w:sz w:val="24"/>
          <w:szCs w:val="24"/>
        </w:rPr>
      </w:pPr>
      <w:r w:rsidRPr="008B17A3">
        <w:rPr>
          <w:rFonts w:ascii="Times New Roman" w:hAnsi="Times New Roman" w:cs="Times New Roman"/>
          <w:sz w:val="24"/>
          <w:szCs w:val="24"/>
        </w:rPr>
        <w:lastRenderedPageBreak/>
        <w:t>Reference</w:t>
      </w:r>
    </w:p>
    <w:p w14:paraId="73991FD3" w14:textId="77777777" w:rsidR="008B17A3" w:rsidRPr="008B17A3" w:rsidRDefault="00670085" w:rsidP="0042198E">
      <w:pPr>
        <w:spacing w:after="0" w:line="480" w:lineRule="auto"/>
        <w:ind w:left="720" w:hanging="720"/>
        <w:jc w:val="both"/>
        <w:rPr>
          <w:rFonts w:ascii="Times New Roman" w:eastAsia="Times New Roman" w:hAnsi="Times New Roman" w:cs="Times New Roman"/>
          <w:sz w:val="24"/>
          <w:szCs w:val="24"/>
        </w:rPr>
      </w:pPr>
      <w:proofErr w:type="spellStart"/>
      <w:r w:rsidRPr="00A447C8">
        <w:rPr>
          <w:rFonts w:ascii="Times New Roman" w:eastAsia="Times New Roman" w:hAnsi="Times New Roman" w:cs="Times New Roman"/>
          <w:sz w:val="24"/>
          <w:szCs w:val="24"/>
        </w:rPr>
        <w:t>Artino</w:t>
      </w:r>
      <w:proofErr w:type="spellEnd"/>
      <w:r w:rsidRPr="00A447C8">
        <w:rPr>
          <w:rFonts w:ascii="Times New Roman" w:eastAsia="Times New Roman" w:hAnsi="Times New Roman" w:cs="Times New Roman"/>
          <w:sz w:val="24"/>
          <w:szCs w:val="24"/>
        </w:rPr>
        <w:t xml:space="preserve"> Jr, A. R., La Rochelle, J. S., </w:t>
      </w:r>
      <w:proofErr w:type="spellStart"/>
      <w:r w:rsidRPr="00A447C8">
        <w:rPr>
          <w:rFonts w:ascii="Times New Roman" w:eastAsia="Times New Roman" w:hAnsi="Times New Roman" w:cs="Times New Roman"/>
          <w:sz w:val="24"/>
          <w:szCs w:val="24"/>
        </w:rPr>
        <w:t>Dezee</w:t>
      </w:r>
      <w:proofErr w:type="spellEnd"/>
      <w:r w:rsidRPr="00A447C8">
        <w:rPr>
          <w:rFonts w:ascii="Times New Roman" w:eastAsia="Times New Roman" w:hAnsi="Times New Roman" w:cs="Times New Roman"/>
          <w:sz w:val="24"/>
          <w:szCs w:val="24"/>
        </w:rPr>
        <w:t xml:space="preserve">, K. J., &amp; </w:t>
      </w:r>
      <w:proofErr w:type="spellStart"/>
      <w:r w:rsidRPr="00A447C8">
        <w:rPr>
          <w:rFonts w:ascii="Times New Roman" w:eastAsia="Times New Roman" w:hAnsi="Times New Roman" w:cs="Times New Roman"/>
          <w:sz w:val="24"/>
          <w:szCs w:val="24"/>
        </w:rPr>
        <w:t>Gehlbach</w:t>
      </w:r>
      <w:proofErr w:type="spellEnd"/>
      <w:r w:rsidRPr="00A447C8">
        <w:rPr>
          <w:rFonts w:ascii="Times New Roman" w:eastAsia="Times New Roman" w:hAnsi="Times New Roman" w:cs="Times New Roman"/>
          <w:sz w:val="24"/>
          <w:szCs w:val="24"/>
        </w:rPr>
        <w:t xml:space="preserve">, H. (2014). Developing questionnaires for educational research: AMEE Guide No. 87. </w:t>
      </w:r>
      <w:r w:rsidRPr="00A447C8">
        <w:rPr>
          <w:rFonts w:ascii="Times New Roman" w:eastAsia="Times New Roman" w:hAnsi="Times New Roman" w:cs="Times New Roman"/>
          <w:i/>
          <w:iCs/>
          <w:sz w:val="24"/>
          <w:szCs w:val="24"/>
        </w:rPr>
        <w:t>Medical teacher</w:t>
      </w:r>
      <w:r w:rsidRPr="00A447C8">
        <w:rPr>
          <w:rFonts w:ascii="Times New Roman" w:eastAsia="Times New Roman" w:hAnsi="Times New Roman" w:cs="Times New Roman"/>
          <w:sz w:val="24"/>
          <w:szCs w:val="24"/>
        </w:rPr>
        <w:t xml:space="preserve">, </w:t>
      </w:r>
      <w:r w:rsidRPr="00A447C8">
        <w:rPr>
          <w:rFonts w:ascii="Times New Roman" w:eastAsia="Times New Roman" w:hAnsi="Times New Roman" w:cs="Times New Roman"/>
          <w:i/>
          <w:iCs/>
          <w:sz w:val="24"/>
          <w:szCs w:val="24"/>
        </w:rPr>
        <w:t>36</w:t>
      </w:r>
      <w:r w:rsidRPr="00A447C8">
        <w:rPr>
          <w:rFonts w:ascii="Times New Roman" w:eastAsia="Times New Roman" w:hAnsi="Times New Roman" w:cs="Times New Roman"/>
          <w:sz w:val="24"/>
          <w:szCs w:val="24"/>
        </w:rPr>
        <w:t>(6), 463-474.</w:t>
      </w:r>
    </w:p>
    <w:p w14:paraId="5466E693" w14:textId="77777777" w:rsidR="008B17A3" w:rsidRPr="008B17A3" w:rsidRDefault="00670085" w:rsidP="0042198E">
      <w:pPr>
        <w:spacing w:after="0" w:line="480" w:lineRule="auto"/>
        <w:ind w:left="720" w:hanging="720"/>
        <w:jc w:val="both"/>
        <w:rPr>
          <w:rFonts w:ascii="Times New Roman" w:eastAsia="Times New Roman" w:hAnsi="Times New Roman" w:cs="Times New Roman"/>
          <w:sz w:val="24"/>
          <w:szCs w:val="24"/>
        </w:rPr>
      </w:pPr>
      <w:proofErr w:type="spellStart"/>
      <w:r w:rsidRPr="008B17A3">
        <w:rPr>
          <w:rFonts w:ascii="Times New Roman" w:eastAsia="Times New Roman" w:hAnsi="Times New Roman" w:cs="Times New Roman"/>
          <w:sz w:val="24"/>
          <w:szCs w:val="24"/>
        </w:rPr>
        <w:t>Dacakis</w:t>
      </w:r>
      <w:proofErr w:type="spellEnd"/>
      <w:r w:rsidRPr="008B17A3">
        <w:rPr>
          <w:rFonts w:ascii="Times New Roman" w:eastAsia="Times New Roman" w:hAnsi="Times New Roman" w:cs="Times New Roman"/>
          <w:sz w:val="24"/>
          <w:szCs w:val="24"/>
        </w:rPr>
        <w:t>, G., Oates, J. M., &amp; Douglas, J. M. (2017). Further evidence of the construct validity of the Transsexual Voice Questionnaire (</w:t>
      </w:r>
      <w:proofErr w:type="spellStart"/>
      <w:r w:rsidRPr="008B17A3">
        <w:rPr>
          <w:rFonts w:ascii="Times New Roman" w:eastAsia="Times New Roman" w:hAnsi="Times New Roman" w:cs="Times New Roman"/>
          <w:sz w:val="24"/>
          <w:szCs w:val="24"/>
        </w:rPr>
        <w:t>TVQMtF</w:t>
      </w:r>
      <w:proofErr w:type="spellEnd"/>
      <w:r w:rsidRPr="008B17A3">
        <w:rPr>
          <w:rFonts w:ascii="Times New Roman" w:eastAsia="Times New Roman" w:hAnsi="Times New Roman" w:cs="Times New Roman"/>
          <w:sz w:val="24"/>
          <w:szCs w:val="24"/>
        </w:rPr>
        <w:t xml:space="preserve">) using principal components analysis. </w:t>
      </w:r>
      <w:r w:rsidRPr="008B17A3">
        <w:rPr>
          <w:rFonts w:ascii="Times New Roman" w:eastAsia="Times New Roman" w:hAnsi="Times New Roman" w:cs="Times New Roman"/>
          <w:i/>
          <w:iCs/>
          <w:sz w:val="24"/>
          <w:szCs w:val="24"/>
        </w:rPr>
        <w:t>Journal of Voice</w:t>
      </w:r>
      <w:r w:rsidRPr="008B17A3">
        <w:rPr>
          <w:rFonts w:ascii="Times New Roman" w:eastAsia="Times New Roman" w:hAnsi="Times New Roman" w:cs="Times New Roman"/>
          <w:sz w:val="24"/>
          <w:szCs w:val="24"/>
        </w:rPr>
        <w:t xml:space="preserve">, </w:t>
      </w:r>
      <w:r w:rsidRPr="008B17A3">
        <w:rPr>
          <w:rFonts w:ascii="Times New Roman" w:eastAsia="Times New Roman" w:hAnsi="Times New Roman" w:cs="Times New Roman"/>
          <w:i/>
          <w:iCs/>
          <w:sz w:val="24"/>
          <w:szCs w:val="24"/>
        </w:rPr>
        <w:t>31</w:t>
      </w:r>
      <w:r w:rsidRPr="008B17A3">
        <w:rPr>
          <w:rFonts w:ascii="Times New Roman" w:eastAsia="Times New Roman" w:hAnsi="Times New Roman" w:cs="Times New Roman"/>
          <w:sz w:val="24"/>
          <w:szCs w:val="24"/>
        </w:rPr>
        <w:t>(2), 142-148.</w:t>
      </w:r>
    </w:p>
    <w:p w14:paraId="0AA883A0" w14:textId="77777777" w:rsidR="008B17A3" w:rsidRPr="008B17A3" w:rsidRDefault="00670085" w:rsidP="0042198E">
      <w:pPr>
        <w:spacing w:after="0" w:line="480" w:lineRule="auto"/>
        <w:ind w:left="720" w:hanging="720"/>
        <w:jc w:val="both"/>
        <w:rPr>
          <w:rFonts w:ascii="Times New Roman" w:eastAsia="Times New Roman" w:hAnsi="Times New Roman" w:cs="Times New Roman"/>
          <w:sz w:val="24"/>
          <w:szCs w:val="24"/>
        </w:rPr>
      </w:pPr>
      <w:r w:rsidRPr="00A447C8">
        <w:rPr>
          <w:rFonts w:ascii="Times New Roman" w:eastAsia="Times New Roman" w:hAnsi="Times New Roman" w:cs="Times New Roman"/>
          <w:sz w:val="24"/>
          <w:szCs w:val="24"/>
        </w:rPr>
        <w:t xml:space="preserve">John, O. P., &amp; Benet-Martínez, V. (2014). Measurement: Reliability, </w:t>
      </w:r>
      <w:r w:rsidRPr="008B17A3">
        <w:rPr>
          <w:rFonts w:ascii="Times New Roman" w:eastAsia="Times New Roman" w:hAnsi="Times New Roman" w:cs="Times New Roman"/>
          <w:sz w:val="24"/>
          <w:szCs w:val="24"/>
        </w:rPr>
        <w:t>constructs</w:t>
      </w:r>
      <w:r w:rsidRPr="00A447C8">
        <w:rPr>
          <w:rFonts w:ascii="Times New Roman" w:eastAsia="Times New Roman" w:hAnsi="Times New Roman" w:cs="Times New Roman"/>
          <w:sz w:val="24"/>
          <w:szCs w:val="24"/>
        </w:rPr>
        <w:t xml:space="preserve"> validation, and scale construction.</w:t>
      </w:r>
    </w:p>
    <w:p w14:paraId="7DCE4C04" w14:textId="77777777" w:rsidR="008B17A3" w:rsidRPr="008B17A3" w:rsidRDefault="00670085" w:rsidP="0042198E">
      <w:pPr>
        <w:spacing w:after="0" w:line="480" w:lineRule="auto"/>
        <w:ind w:left="720" w:hanging="720"/>
        <w:jc w:val="both"/>
        <w:rPr>
          <w:rFonts w:ascii="Times New Roman" w:eastAsia="Times New Roman" w:hAnsi="Times New Roman" w:cs="Times New Roman"/>
          <w:sz w:val="24"/>
          <w:szCs w:val="24"/>
        </w:rPr>
      </w:pPr>
      <w:r w:rsidRPr="00690623">
        <w:rPr>
          <w:rFonts w:ascii="Times New Roman" w:eastAsia="Times New Roman" w:hAnsi="Times New Roman" w:cs="Times New Roman"/>
          <w:sz w:val="24"/>
          <w:szCs w:val="24"/>
        </w:rPr>
        <w:t xml:space="preserve">Leung, L. (2015). Validity, reliability, and generalizability in qualitative research. </w:t>
      </w:r>
      <w:r w:rsidRPr="00690623">
        <w:rPr>
          <w:rFonts w:ascii="Times New Roman" w:eastAsia="Times New Roman" w:hAnsi="Times New Roman" w:cs="Times New Roman"/>
          <w:i/>
          <w:iCs/>
          <w:sz w:val="24"/>
          <w:szCs w:val="24"/>
        </w:rPr>
        <w:t>Journal of family medicine and primary care</w:t>
      </w:r>
      <w:r w:rsidRPr="00690623">
        <w:rPr>
          <w:rFonts w:ascii="Times New Roman" w:eastAsia="Times New Roman" w:hAnsi="Times New Roman" w:cs="Times New Roman"/>
          <w:sz w:val="24"/>
          <w:szCs w:val="24"/>
        </w:rPr>
        <w:t xml:space="preserve">, </w:t>
      </w:r>
      <w:r w:rsidRPr="00690623">
        <w:rPr>
          <w:rFonts w:ascii="Times New Roman" w:eastAsia="Times New Roman" w:hAnsi="Times New Roman" w:cs="Times New Roman"/>
          <w:i/>
          <w:iCs/>
          <w:sz w:val="24"/>
          <w:szCs w:val="24"/>
        </w:rPr>
        <w:t>4</w:t>
      </w:r>
      <w:r w:rsidRPr="00690623">
        <w:rPr>
          <w:rFonts w:ascii="Times New Roman" w:eastAsia="Times New Roman" w:hAnsi="Times New Roman" w:cs="Times New Roman"/>
          <w:sz w:val="24"/>
          <w:szCs w:val="24"/>
        </w:rPr>
        <w:t>(3), 324.</w:t>
      </w:r>
    </w:p>
    <w:sectPr w:rsidR="008B17A3" w:rsidRPr="008B17A3" w:rsidSect="00182C7B">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980BA01" w14:textId="77777777" w:rsidR="00E85A5E" w:rsidRDefault="00E85A5E">
      <w:pPr>
        <w:spacing w:after="0" w:line="240" w:lineRule="auto"/>
      </w:pPr>
      <w:r>
        <w:separator/>
      </w:r>
    </w:p>
  </w:endnote>
  <w:endnote w:type="continuationSeparator" w:id="0">
    <w:p w14:paraId="3D4F3ED2" w14:textId="77777777" w:rsidR="00E85A5E" w:rsidRDefault="00E85A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06E87B9" w14:textId="77777777" w:rsidR="00E85A5E" w:rsidRDefault="00E85A5E">
      <w:pPr>
        <w:spacing w:after="0" w:line="240" w:lineRule="auto"/>
      </w:pPr>
      <w:r>
        <w:separator/>
      </w:r>
    </w:p>
  </w:footnote>
  <w:footnote w:type="continuationSeparator" w:id="0">
    <w:p w14:paraId="21A4CE02" w14:textId="77777777" w:rsidR="00E85A5E" w:rsidRDefault="00E85A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1598937254"/>
      <w:docPartObj>
        <w:docPartGallery w:val="Page Numbers (Top of Page)"/>
        <w:docPartUnique/>
      </w:docPartObj>
    </w:sdtPr>
    <w:sdtEndPr>
      <w:rPr>
        <w:noProof/>
      </w:rPr>
    </w:sdtEndPr>
    <w:sdtContent>
      <w:p w14:paraId="456097CC" w14:textId="77777777" w:rsidR="00052784" w:rsidRPr="00182C7B" w:rsidRDefault="00670085" w:rsidP="00182C7B">
        <w:pPr>
          <w:pStyle w:val="Header"/>
          <w:spacing w:line="480" w:lineRule="auto"/>
          <w:jc w:val="right"/>
          <w:rPr>
            <w:rFonts w:ascii="Times New Roman" w:hAnsi="Times New Roman" w:cs="Times New Roman"/>
            <w:sz w:val="24"/>
            <w:szCs w:val="24"/>
          </w:rPr>
        </w:pPr>
        <w:r w:rsidRPr="00182C7B">
          <w:rPr>
            <w:rFonts w:ascii="Times New Roman" w:hAnsi="Times New Roman" w:cs="Times New Roman"/>
            <w:sz w:val="24"/>
            <w:szCs w:val="24"/>
          </w:rPr>
          <w:t>BUSINESS QUESTIONS</w:t>
        </w:r>
        <w:r w:rsidRPr="00182C7B">
          <w:rPr>
            <w:rFonts w:ascii="Times New Roman" w:hAnsi="Times New Roman" w:cs="Times New Roman"/>
            <w:sz w:val="24"/>
            <w:szCs w:val="24"/>
          </w:rPr>
          <w:tab/>
        </w:r>
        <w:r w:rsidRPr="00182C7B">
          <w:rPr>
            <w:rFonts w:ascii="Times New Roman" w:hAnsi="Times New Roman" w:cs="Times New Roman"/>
            <w:sz w:val="24"/>
            <w:szCs w:val="24"/>
          </w:rPr>
          <w:tab/>
        </w:r>
        <w:r w:rsidRPr="00182C7B">
          <w:rPr>
            <w:rFonts w:ascii="Times New Roman" w:hAnsi="Times New Roman" w:cs="Times New Roman"/>
            <w:sz w:val="24"/>
            <w:szCs w:val="24"/>
          </w:rPr>
          <w:fldChar w:fldCharType="begin"/>
        </w:r>
        <w:r w:rsidRPr="00182C7B">
          <w:rPr>
            <w:rFonts w:ascii="Times New Roman" w:hAnsi="Times New Roman" w:cs="Times New Roman"/>
            <w:sz w:val="24"/>
            <w:szCs w:val="24"/>
          </w:rPr>
          <w:instrText xml:space="preserve"> PAGE   \* MERGEFORMAT </w:instrText>
        </w:r>
        <w:r w:rsidRPr="00182C7B">
          <w:rPr>
            <w:rFonts w:ascii="Times New Roman" w:hAnsi="Times New Roman" w:cs="Times New Roman"/>
            <w:sz w:val="24"/>
            <w:szCs w:val="24"/>
          </w:rPr>
          <w:fldChar w:fldCharType="separate"/>
        </w:r>
        <w:r w:rsidR="0028769F">
          <w:rPr>
            <w:rFonts w:ascii="Times New Roman" w:hAnsi="Times New Roman" w:cs="Times New Roman"/>
            <w:noProof/>
            <w:sz w:val="24"/>
            <w:szCs w:val="24"/>
          </w:rPr>
          <w:t>6</w:t>
        </w:r>
        <w:r w:rsidRPr="00182C7B">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B561F07" w14:textId="77777777" w:rsidR="00052784" w:rsidRPr="00182C7B" w:rsidRDefault="00670085" w:rsidP="00182C7B">
    <w:pPr>
      <w:pStyle w:val="Header"/>
      <w:spacing w:line="480" w:lineRule="auto"/>
      <w:rPr>
        <w:rFonts w:ascii="Times New Roman" w:hAnsi="Times New Roman" w:cs="Times New Roman"/>
        <w:sz w:val="24"/>
        <w:szCs w:val="24"/>
      </w:rPr>
    </w:pPr>
    <w:r w:rsidRPr="00182C7B">
      <w:rPr>
        <w:rFonts w:ascii="Times New Roman" w:hAnsi="Times New Roman" w:cs="Times New Roman"/>
        <w:sz w:val="24"/>
        <w:szCs w:val="24"/>
      </w:rPr>
      <w:t xml:space="preserve">Running Head: BUSINESS QUESTIONS </w:t>
    </w:r>
    <w:r w:rsidRPr="00182C7B">
      <w:rPr>
        <w:rFonts w:ascii="Times New Roman" w:hAnsi="Times New Roman" w:cs="Times New Roman"/>
        <w:sz w:val="24"/>
        <w:szCs w:val="24"/>
      </w:rPr>
      <w:tab/>
    </w:r>
    <w:r w:rsidRPr="00182C7B">
      <w:rPr>
        <w:rFonts w:ascii="Times New Roman" w:hAnsi="Times New Roman" w:cs="Times New Roman"/>
        <w:sz w:val="24"/>
        <w:szCs w:val="24"/>
      </w:rPr>
      <w:tab/>
      <w:t xml:space="preserve"> 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592772DF"/>
    <w:multiLevelType w:val="hybridMultilevel"/>
    <w:tmpl w:val="98BA8896"/>
    <w:lvl w:ilvl="0" w:tplc="C9E62DE6">
      <w:start w:val="1"/>
      <w:numFmt w:val="upperLetter"/>
      <w:lvlText w:val="%1."/>
      <w:lvlJc w:val="left"/>
      <w:pPr>
        <w:ind w:left="720" w:hanging="360"/>
      </w:pPr>
      <w:rPr>
        <w:rFonts w:hint="default"/>
      </w:rPr>
    </w:lvl>
    <w:lvl w:ilvl="1" w:tplc="4F5E578C" w:tentative="1">
      <w:start w:val="1"/>
      <w:numFmt w:val="lowerLetter"/>
      <w:lvlText w:val="%2."/>
      <w:lvlJc w:val="left"/>
      <w:pPr>
        <w:ind w:left="1440" w:hanging="360"/>
      </w:pPr>
    </w:lvl>
    <w:lvl w:ilvl="2" w:tplc="25301E16" w:tentative="1">
      <w:start w:val="1"/>
      <w:numFmt w:val="lowerRoman"/>
      <w:lvlText w:val="%3."/>
      <w:lvlJc w:val="right"/>
      <w:pPr>
        <w:ind w:left="2160" w:hanging="180"/>
      </w:pPr>
    </w:lvl>
    <w:lvl w:ilvl="3" w:tplc="94A62AFA" w:tentative="1">
      <w:start w:val="1"/>
      <w:numFmt w:val="decimal"/>
      <w:lvlText w:val="%4."/>
      <w:lvlJc w:val="left"/>
      <w:pPr>
        <w:ind w:left="2880" w:hanging="360"/>
      </w:pPr>
    </w:lvl>
    <w:lvl w:ilvl="4" w:tplc="07C8FC06" w:tentative="1">
      <w:start w:val="1"/>
      <w:numFmt w:val="lowerLetter"/>
      <w:lvlText w:val="%5."/>
      <w:lvlJc w:val="left"/>
      <w:pPr>
        <w:ind w:left="3600" w:hanging="360"/>
      </w:pPr>
    </w:lvl>
    <w:lvl w:ilvl="5" w:tplc="25547010" w:tentative="1">
      <w:start w:val="1"/>
      <w:numFmt w:val="lowerRoman"/>
      <w:lvlText w:val="%6."/>
      <w:lvlJc w:val="right"/>
      <w:pPr>
        <w:ind w:left="4320" w:hanging="180"/>
      </w:pPr>
    </w:lvl>
    <w:lvl w:ilvl="6" w:tplc="77CA1FE6" w:tentative="1">
      <w:start w:val="1"/>
      <w:numFmt w:val="decimal"/>
      <w:lvlText w:val="%7."/>
      <w:lvlJc w:val="left"/>
      <w:pPr>
        <w:ind w:left="5040" w:hanging="360"/>
      </w:pPr>
    </w:lvl>
    <w:lvl w:ilvl="7" w:tplc="FE36165E" w:tentative="1">
      <w:start w:val="1"/>
      <w:numFmt w:val="lowerLetter"/>
      <w:lvlText w:val="%8."/>
      <w:lvlJc w:val="left"/>
      <w:pPr>
        <w:ind w:left="5760" w:hanging="360"/>
      </w:pPr>
    </w:lvl>
    <w:lvl w:ilvl="8" w:tplc="92E4C3DE" w:tentative="1">
      <w:start w:val="1"/>
      <w:numFmt w:val="lowerRoman"/>
      <w:lvlText w:val="%9."/>
      <w:lvlJc w:val="right"/>
      <w:pPr>
        <w:ind w:left="6480" w:hanging="180"/>
      </w:pPr>
    </w:lvl>
  </w:abstractNum>
  <w:abstractNum w:abstractNumId="1" w15:restartNumberingAfterBreak="0">
    <w:nsid w:val="5F050631"/>
    <w:multiLevelType w:val="hybridMultilevel"/>
    <w:tmpl w:val="455AF3A6"/>
    <w:lvl w:ilvl="0" w:tplc="1494EF2A">
      <w:start w:val="1"/>
      <w:numFmt w:val="lowerRoman"/>
      <w:lvlText w:val="%1."/>
      <w:lvlJc w:val="left"/>
      <w:pPr>
        <w:ind w:left="1080" w:hanging="720"/>
      </w:pPr>
      <w:rPr>
        <w:rFonts w:hint="default"/>
      </w:rPr>
    </w:lvl>
    <w:lvl w:ilvl="1" w:tplc="B7502744" w:tentative="1">
      <w:start w:val="1"/>
      <w:numFmt w:val="lowerLetter"/>
      <w:lvlText w:val="%2."/>
      <w:lvlJc w:val="left"/>
      <w:pPr>
        <w:ind w:left="1440" w:hanging="360"/>
      </w:pPr>
    </w:lvl>
    <w:lvl w:ilvl="2" w:tplc="9FC8366A" w:tentative="1">
      <w:start w:val="1"/>
      <w:numFmt w:val="lowerRoman"/>
      <w:lvlText w:val="%3."/>
      <w:lvlJc w:val="right"/>
      <w:pPr>
        <w:ind w:left="2160" w:hanging="180"/>
      </w:pPr>
    </w:lvl>
    <w:lvl w:ilvl="3" w:tplc="0DE44828" w:tentative="1">
      <w:start w:val="1"/>
      <w:numFmt w:val="decimal"/>
      <w:lvlText w:val="%4."/>
      <w:lvlJc w:val="left"/>
      <w:pPr>
        <w:ind w:left="2880" w:hanging="360"/>
      </w:pPr>
    </w:lvl>
    <w:lvl w:ilvl="4" w:tplc="79A657CC" w:tentative="1">
      <w:start w:val="1"/>
      <w:numFmt w:val="lowerLetter"/>
      <w:lvlText w:val="%5."/>
      <w:lvlJc w:val="left"/>
      <w:pPr>
        <w:ind w:left="3600" w:hanging="360"/>
      </w:pPr>
    </w:lvl>
    <w:lvl w:ilvl="5" w:tplc="AA0030BC" w:tentative="1">
      <w:start w:val="1"/>
      <w:numFmt w:val="lowerRoman"/>
      <w:lvlText w:val="%6."/>
      <w:lvlJc w:val="right"/>
      <w:pPr>
        <w:ind w:left="4320" w:hanging="180"/>
      </w:pPr>
    </w:lvl>
    <w:lvl w:ilvl="6" w:tplc="E34A49AE" w:tentative="1">
      <w:start w:val="1"/>
      <w:numFmt w:val="decimal"/>
      <w:lvlText w:val="%7."/>
      <w:lvlJc w:val="left"/>
      <w:pPr>
        <w:ind w:left="5040" w:hanging="360"/>
      </w:pPr>
    </w:lvl>
    <w:lvl w:ilvl="7" w:tplc="11B4672E" w:tentative="1">
      <w:start w:val="1"/>
      <w:numFmt w:val="lowerLetter"/>
      <w:lvlText w:val="%8."/>
      <w:lvlJc w:val="left"/>
      <w:pPr>
        <w:ind w:left="5760" w:hanging="360"/>
      </w:pPr>
    </w:lvl>
    <w:lvl w:ilvl="8" w:tplc="A75269FC" w:tentative="1">
      <w:start w:val="1"/>
      <w:numFmt w:val="lowerRoman"/>
      <w:lvlText w:val="%9."/>
      <w:lvlJc w:val="right"/>
      <w:pPr>
        <w:ind w:left="6480" w:hanging="180"/>
      </w:pPr>
    </w:lvl>
  </w:abstractNum>
  <w:abstractNum w:abstractNumId="2" w15:restartNumberingAfterBreak="0">
    <w:nsid w:val="728B7C94"/>
    <w:multiLevelType w:val="hybridMultilevel"/>
    <w:tmpl w:val="EC04F7AE"/>
    <w:lvl w:ilvl="0" w:tplc="5942CC5A">
      <w:start w:val="1"/>
      <w:numFmt w:val="upperLetter"/>
      <w:lvlText w:val="%1."/>
      <w:lvlJc w:val="left"/>
      <w:pPr>
        <w:ind w:left="1845" w:hanging="360"/>
      </w:pPr>
      <w:rPr>
        <w:rFonts w:hint="default"/>
      </w:rPr>
    </w:lvl>
    <w:lvl w:ilvl="1" w:tplc="3DAA0F62" w:tentative="1">
      <w:start w:val="1"/>
      <w:numFmt w:val="lowerLetter"/>
      <w:lvlText w:val="%2."/>
      <w:lvlJc w:val="left"/>
      <w:pPr>
        <w:ind w:left="2565" w:hanging="360"/>
      </w:pPr>
    </w:lvl>
    <w:lvl w:ilvl="2" w:tplc="8B78EA30" w:tentative="1">
      <w:start w:val="1"/>
      <w:numFmt w:val="lowerRoman"/>
      <w:lvlText w:val="%3."/>
      <w:lvlJc w:val="right"/>
      <w:pPr>
        <w:ind w:left="3285" w:hanging="180"/>
      </w:pPr>
    </w:lvl>
    <w:lvl w:ilvl="3" w:tplc="D700B4E6" w:tentative="1">
      <w:start w:val="1"/>
      <w:numFmt w:val="decimal"/>
      <w:lvlText w:val="%4."/>
      <w:lvlJc w:val="left"/>
      <w:pPr>
        <w:ind w:left="4005" w:hanging="360"/>
      </w:pPr>
    </w:lvl>
    <w:lvl w:ilvl="4" w:tplc="50C04B7E" w:tentative="1">
      <w:start w:val="1"/>
      <w:numFmt w:val="lowerLetter"/>
      <w:lvlText w:val="%5."/>
      <w:lvlJc w:val="left"/>
      <w:pPr>
        <w:ind w:left="4725" w:hanging="360"/>
      </w:pPr>
    </w:lvl>
    <w:lvl w:ilvl="5" w:tplc="A6E2D3C0" w:tentative="1">
      <w:start w:val="1"/>
      <w:numFmt w:val="lowerRoman"/>
      <w:lvlText w:val="%6."/>
      <w:lvlJc w:val="right"/>
      <w:pPr>
        <w:ind w:left="5445" w:hanging="180"/>
      </w:pPr>
    </w:lvl>
    <w:lvl w:ilvl="6" w:tplc="E728AC6C" w:tentative="1">
      <w:start w:val="1"/>
      <w:numFmt w:val="decimal"/>
      <w:lvlText w:val="%7."/>
      <w:lvlJc w:val="left"/>
      <w:pPr>
        <w:ind w:left="6165" w:hanging="360"/>
      </w:pPr>
    </w:lvl>
    <w:lvl w:ilvl="7" w:tplc="59AC9450" w:tentative="1">
      <w:start w:val="1"/>
      <w:numFmt w:val="lowerLetter"/>
      <w:lvlText w:val="%8."/>
      <w:lvlJc w:val="left"/>
      <w:pPr>
        <w:ind w:left="6885" w:hanging="360"/>
      </w:pPr>
    </w:lvl>
    <w:lvl w:ilvl="8" w:tplc="25A6AB2A" w:tentative="1">
      <w:start w:val="1"/>
      <w:numFmt w:val="lowerRoman"/>
      <w:lvlText w:val="%9."/>
      <w:lvlJc w:val="right"/>
      <w:pPr>
        <w:ind w:left="7605" w:hanging="180"/>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5F5990"/>
    <w:rsid w:val="0004795A"/>
    <w:rsid w:val="00052784"/>
    <w:rsid w:val="00182C7B"/>
    <w:rsid w:val="002745D1"/>
    <w:rsid w:val="0028769F"/>
    <w:rsid w:val="00317DD4"/>
    <w:rsid w:val="0042198E"/>
    <w:rsid w:val="00590608"/>
    <w:rsid w:val="005D7A5E"/>
    <w:rsid w:val="005F5990"/>
    <w:rsid w:val="00670085"/>
    <w:rsid w:val="00686635"/>
    <w:rsid w:val="00690623"/>
    <w:rsid w:val="006B63B6"/>
    <w:rsid w:val="007D0471"/>
    <w:rsid w:val="00805C37"/>
    <w:rsid w:val="00857650"/>
    <w:rsid w:val="008B17A3"/>
    <w:rsid w:val="008D2CF3"/>
    <w:rsid w:val="00932C5C"/>
    <w:rsid w:val="00940556"/>
    <w:rsid w:val="009919AE"/>
    <w:rsid w:val="009D7DBD"/>
    <w:rsid w:val="00A447C8"/>
    <w:rsid w:val="00A94E39"/>
    <w:rsid w:val="00BB4D86"/>
    <w:rsid w:val="00CD79C0"/>
    <w:rsid w:val="00DA2F5E"/>
    <w:rsid w:val="00E435BA"/>
    <w:rsid w:val="00E85A5E"/>
    <w:rsid w:val="00EB34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017E39"/>
  <w15:docId w15:val="{3124956B-3877-45DA-9507-04B0F6CB01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435BA"/>
    <w:pPr>
      <w:ind w:left="720"/>
      <w:contextualSpacing/>
    </w:pPr>
  </w:style>
  <w:style w:type="paragraph" w:styleId="Header">
    <w:name w:val="header"/>
    <w:basedOn w:val="Normal"/>
    <w:link w:val="HeaderChar"/>
    <w:uiPriority w:val="99"/>
    <w:unhideWhenUsed/>
    <w:rsid w:val="00182C7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82C7B"/>
  </w:style>
  <w:style w:type="paragraph" w:styleId="Footer">
    <w:name w:val="footer"/>
    <w:basedOn w:val="Normal"/>
    <w:link w:val="FooterChar"/>
    <w:uiPriority w:val="99"/>
    <w:unhideWhenUsed/>
    <w:rsid w:val="00182C7B"/>
    <w:pPr>
      <w:tabs>
        <w:tab w:val="center" w:pos="4680"/>
        <w:tab w:val="right" w:pos="9360"/>
      </w:tabs>
      <w:spacing w:after="0" w:line="240" w:lineRule="auto"/>
    </w:pPr>
  </w:style>
  <w:style w:type="character" w:customStyle="1" w:styleId="FooterChar">
    <w:name w:val="Footer Char"/>
    <w:basedOn w:val="DefaultParagraphFont"/>
    <w:link w:val="Footer"/>
    <w:uiPriority w:val="99"/>
    <w:rsid w:val="00182C7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7</Pages>
  <Words>1024</Words>
  <Characters>5837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 1</cp:lastModifiedBy>
  <cp:revision>4</cp:revision>
  <dcterms:created xsi:type="dcterms:W3CDTF">2020-11-16T16:43:00Z</dcterms:created>
  <dcterms:modified xsi:type="dcterms:W3CDTF">2020-11-16T16:47:00Z</dcterms:modified>
</cp:coreProperties>
</file>